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8C2" w:rsidR="008668C2" w:rsidP="008668C2" w:rsidRDefault="008668C2" w14:paraId="2A92127E" w14:textId="0AE0C994">
      <w:pPr>
        <w:pStyle w:val="Heading1"/>
        <w:spacing w:before="0" w:after="0"/>
        <w:jc w:val="center"/>
        <w:rPr>
          <w:b/>
          <w:bCs/>
          <w:sz w:val="36"/>
          <w:szCs w:val="36"/>
        </w:rPr>
      </w:pPr>
      <w:r w:rsidRPr="008668C2">
        <w:rPr>
          <w:b/>
          <w:bCs/>
          <w:sz w:val="36"/>
          <w:szCs w:val="36"/>
        </w:rPr>
        <w:t xml:space="preserve">Request for Proposals: </w:t>
      </w:r>
      <w:r w:rsidR="005A1047">
        <w:rPr>
          <w:b/>
          <w:bCs/>
          <w:sz w:val="36"/>
          <w:szCs w:val="36"/>
        </w:rPr>
        <w:t>U</w:t>
      </w:r>
      <w:r w:rsidRPr="008668C2">
        <w:rPr>
          <w:b/>
          <w:bCs/>
          <w:sz w:val="36"/>
          <w:szCs w:val="36"/>
        </w:rPr>
        <w:t xml:space="preserve">ser </w:t>
      </w:r>
      <w:r w:rsidR="000314C5">
        <w:rPr>
          <w:b/>
          <w:bCs/>
          <w:sz w:val="36"/>
          <w:szCs w:val="36"/>
        </w:rPr>
        <w:t>data collection</w:t>
      </w:r>
      <w:r w:rsidRPr="008668C2">
        <w:rPr>
          <w:b/>
          <w:bCs/>
          <w:sz w:val="36"/>
          <w:szCs w:val="36"/>
        </w:rPr>
        <w:t xml:space="preserve"> for</w:t>
      </w:r>
    </w:p>
    <w:p w:rsidRPr="008668C2" w:rsidR="00F23EC1" w:rsidP="008668C2" w:rsidRDefault="008668C2" w14:paraId="0F853C87" w14:textId="6DCE9E0C">
      <w:pPr>
        <w:pStyle w:val="Heading1"/>
        <w:spacing w:before="0" w:after="0"/>
        <w:jc w:val="center"/>
        <w:rPr>
          <w:b/>
          <w:bCs/>
          <w:sz w:val="36"/>
          <w:szCs w:val="36"/>
        </w:rPr>
      </w:pPr>
      <w:r w:rsidRPr="008668C2">
        <w:rPr>
          <w:b/>
          <w:bCs/>
          <w:sz w:val="36"/>
          <w:szCs w:val="36"/>
        </w:rPr>
        <w:t>2025 Global LEAP Awards Solar Generators Competition</w:t>
      </w:r>
    </w:p>
    <w:p w:rsidR="008668C2" w:rsidP="008668C2" w:rsidRDefault="008668C2" w14:paraId="281BB5BF" w14:textId="77777777">
      <w:pPr>
        <w:spacing w:after="0"/>
      </w:pPr>
    </w:p>
    <w:p w:rsidR="008668C2" w:rsidP="008668C2" w:rsidRDefault="008668C2" w14:paraId="2BC43A82" w14:textId="43D5B402">
      <w:pPr>
        <w:spacing w:after="0"/>
      </w:pPr>
      <w:r>
        <w:t xml:space="preserve">CLASP is seeking a partner to </w:t>
      </w:r>
      <w:r w:rsidR="000314C5">
        <w:t>collect user data</w:t>
      </w:r>
      <w:r>
        <w:t xml:space="preserve"> for field evaluations carried out under the 2025 Global LEAP Awards </w:t>
      </w:r>
      <w:r w:rsidR="00F253C2">
        <w:t xml:space="preserve">Competition </w:t>
      </w:r>
      <w:r>
        <w:t>for Solar Generators.</w:t>
      </w:r>
    </w:p>
    <w:p w:rsidR="008668C2" w:rsidP="008668C2" w:rsidRDefault="008668C2" w14:paraId="5AC9A5BB" w14:textId="77777777">
      <w:pPr>
        <w:spacing w:after="0"/>
      </w:pPr>
    </w:p>
    <w:p w:rsidR="008668C2" w:rsidP="008668C2" w:rsidRDefault="008668C2" w14:paraId="4E211801" w14:textId="777420DA">
      <w:pPr>
        <w:spacing w:after="0"/>
      </w:pPr>
      <w:r w:rsidRPr="008668C2">
        <w:rPr>
          <w:b/>
          <w:bCs/>
        </w:rPr>
        <w:t>DUE:</w:t>
      </w:r>
      <w:r>
        <w:t xml:space="preserve"> </w:t>
      </w:r>
      <w:r w:rsidR="00A455A2">
        <w:t>12 Dec</w:t>
      </w:r>
      <w:r>
        <w:t>. 2025</w:t>
      </w:r>
    </w:p>
    <w:p w:rsidRPr="008668C2" w:rsidR="008668C2" w:rsidP="008668C2" w:rsidRDefault="008668C2" w14:paraId="74A45F0E" w14:textId="77777777">
      <w:pPr>
        <w:pBdr>
          <w:bottom w:val="single" w:color="auto" w:sz="12" w:space="1"/>
        </w:pBdr>
      </w:pPr>
      <w:r w:rsidRPr="008668C2">
        <w:rPr>
          <w:b/>
          <w:bCs/>
        </w:rPr>
        <w:t>QUESTIONS:</w:t>
      </w:r>
      <w:r>
        <w:t xml:space="preserve"> </w:t>
      </w:r>
      <w:r w:rsidRPr="008668C2">
        <w:t xml:space="preserve">globalleap@efficiencyforaccess.org </w:t>
      </w:r>
    </w:p>
    <w:p w:rsidR="008668C2" w:rsidP="005A7064" w:rsidRDefault="008668C2" w14:paraId="766280BC" w14:textId="410279F1">
      <w:pPr>
        <w:pStyle w:val="Heading2"/>
      </w:pPr>
      <w:r w:rsidRPr="00E03925">
        <w:rPr>
          <w:b/>
          <w:bCs/>
        </w:rPr>
        <w:t>About CLASP</w:t>
      </w:r>
    </w:p>
    <w:p w:rsidRPr="005A7064" w:rsidR="005A7064" w:rsidP="005A7064" w:rsidRDefault="005A7064" w14:paraId="415BE5FB" w14:textId="77777777">
      <w:pPr>
        <w:spacing w:after="120" w:line="240" w:lineRule="auto"/>
        <w:rPr>
          <w:rFonts w:ascii="Arial" w:hAnsi="Arial" w:eastAsia="Times New Roman" w:cs="Arial"/>
          <w:color w:val="474C55"/>
          <w:kern w:val="0"/>
          <w:sz w:val="22"/>
          <w14:ligatures w14:val="none"/>
        </w:rPr>
      </w:pPr>
      <w:hyperlink w:history="1" r:id="rId7">
        <w:r w:rsidRPr="005A7064">
          <w:rPr>
            <w:rFonts w:ascii="Arial" w:hAnsi="Arial" w:eastAsia="Times New Roman" w:cs="Arial"/>
            <w:color w:val="0000FF"/>
            <w:kern w:val="0"/>
            <w:sz w:val="22"/>
            <w:u w:val="single"/>
            <w14:ligatures w14:val="none"/>
          </w:rPr>
          <w:t>CLASP</w:t>
        </w:r>
      </w:hyperlink>
      <w:r w:rsidRPr="005A7064">
        <w:rPr>
          <w:rFonts w:ascii="Arial" w:hAnsi="Arial" w:eastAsia="Times New Roman" w:cs="Arial"/>
          <w:color w:val="474C55"/>
          <w:kern w:val="0"/>
          <w:sz w:val="22"/>
          <w14:ligatures w14:val="none"/>
        </w:rPr>
        <w:t xml:space="preserve"> serves at the epicenter of collaborative, ambitious efforts to mitigate climate change and in the global movement for clean energy access, through appliance efficiency. Our mission is to improve the energy and environmental performance of the appliances &amp; equipment we use every day, accelerating our transition to a more sustainable world. We work together with governments, experts, industry, consumers, donor organizations and others to propel policies and markets toward the highest-quality, lowest resource-intensive appliances possible.</w:t>
      </w:r>
    </w:p>
    <w:p w:rsidRPr="005A7064" w:rsidR="005A7064" w:rsidP="005A7064" w:rsidRDefault="005A7064" w14:paraId="7D92AB04" w14:textId="77777777">
      <w:pPr>
        <w:spacing w:after="120" w:line="240" w:lineRule="auto"/>
        <w:rPr>
          <w:rFonts w:ascii="Arial" w:hAnsi="Arial" w:eastAsia="Times New Roman" w:cs="Arial"/>
          <w:color w:val="474C55"/>
          <w:kern w:val="0"/>
          <w:sz w:val="22"/>
          <w14:ligatures w14:val="none"/>
        </w:rPr>
      </w:pPr>
      <w:r w:rsidRPr="005A7064">
        <w:rPr>
          <w:rFonts w:ascii="Arial" w:hAnsi="Arial" w:eastAsia="Times New Roman" w:cs="Arial"/>
          <w:color w:val="474C55"/>
          <w:kern w:val="0"/>
          <w:sz w:val="22"/>
          <w14:ligatures w14:val="none"/>
        </w:rPr>
        <w:t>CLASP has worked in more than 100 countries since its inception in 1999. CLASP is headquartered in Washington, DC, with teams in Europe, Kenya, India and Indonesia. We’re </w:t>
      </w:r>
      <w:hyperlink r:id="rId8">
        <w:r w:rsidRPr="005A7064">
          <w:rPr>
            <w:rFonts w:ascii="Arial" w:hAnsi="Arial" w:eastAsia="Times New Roman" w:cs="Arial"/>
            <w:color w:val="0000FF"/>
            <w:kern w:val="0"/>
            <w:sz w:val="22"/>
            <w:u w:val="single"/>
            <w14:ligatures w14:val="none"/>
          </w:rPr>
          <w:t>mission-driven </w:t>
        </w:r>
      </w:hyperlink>
      <w:r w:rsidRPr="005A7064">
        <w:rPr>
          <w:rFonts w:ascii="Arial" w:hAnsi="Arial" w:eastAsia="Times New Roman" w:cs="Arial"/>
          <w:color w:val="474C55"/>
          <w:kern w:val="0"/>
          <w:sz w:val="22"/>
          <w14:ligatures w14:val="none"/>
        </w:rPr>
        <w:t>and committed to a culture of diversity, transparency, collaboration, and impactful work. See our </w:t>
      </w:r>
      <w:hyperlink r:id="rId9">
        <w:r w:rsidRPr="005A7064">
          <w:rPr>
            <w:rFonts w:ascii="Arial" w:hAnsi="Arial" w:eastAsia="Times New Roman" w:cs="Arial"/>
            <w:color w:val="0000FF"/>
            <w:kern w:val="0"/>
            <w:sz w:val="22"/>
            <w:u w:val="single"/>
            <w14:ligatures w14:val="none"/>
          </w:rPr>
          <w:t>Team Page </w:t>
        </w:r>
      </w:hyperlink>
      <w:r w:rsidRPr="005A7064">
        <w:rPr>
          <w:rFonts w:ascii="Arial" w:hAnsi="Arial" w:eastAsia="Times New Roman" w:cs="Arial"/>
          <w:color w:val="474C55"/>
          <w:kern w:val="0"/>
          <w:sz w:val="22"/>
          <w14:ligatures w14:val="none"/>
        </w:rPr>
        <w:t>to learn more about us.</w:t>
      </w:r>
    </w:p>
    <w:p w:rsidR="002A4279" w:rsidP="008668C2" w:rsidRDefault="002A4279" w14:paraId="154A83F3" w14:textId="77777777">
      <w:pPr>
        <w:pStyle w:val="Heading2"/>
        <w:rPr>
          <w:b/>
          <w:bCs/>
        </w:rPr>
      </w:pPr>
    </w:p>
    <w:p w:rsidRPr="00E03925" w:rsidR="008668C2" w:rsidP="008668C2" w:rsidRDefault="008668C2" w14:paraId="536ACE7C" w14:textId="1061DC3B">
      <w:pPr>
        <w:pStyle w:val="Heading2"/>
        <w:rPr>
          <w:b/>
          <w:bCs/>
        </w:rPr>
      </w:pPr>
      <w:r w:rsidRPr="00E03925">
        <w:rPr>
          <w:b/>
          <w:bCs/>
        </w:rPr>
        <w:t>Background</w:t>
      </w:r>
    </w:p>
    <w:p w:rsidRPr="00863791" w:rsidR="008668C2" w:rsidP="008668C2" w:rsidRDefault="008668C2" w14:paraId="37DC52CD" w14:textId="3E19B603">
      <w:pPr>
        <w:rPr>
          <w:rFonts w:ascii="Arial" w:hAnsi="Arial" w:cs="Arial"/>
          <w:color w:val="000000" w:themeColor="text1"/>
          <w:sz w:val="22"/>
          <w:szCs w:val="22"/>
          <w:shd w:val="clear" w:color="auto" w:fill="FFFFFF"/>
        </w:rPr>
      </w:pPr>
      <w:r w:rsidRPr="004F235C">
        <w:rPr>
          <w:rStyle w:val="apple-style-span"/>
          <w:rFonts w:ascii="Arial" w:hAnsi="Arial" w:cs="Arial"/>
          <w:color w:val="000000" w:themeColor="text1"/>
          <w:sz w:val="22"/>
          <w:szCs w:val="22"/>
          <w:shd w:val="clear" w:color="auto" w:fill="FFFFFF"/>
        </w:rPr>
        <w:t>The Global LEAP</w:t>
      </w:r>
      <w:r w:rsidRPr="004F235C" w:rsidDel="00B70E40">
        <w:rPr>
          <w:rStyle w:val="apple-style-span"/>
          <w:rFonts w:ascii="Arial" w:hAnsi="Arial" w:cs="Arial"/>
          <w:color w:val="000000" w:themeColor="text1"/>
          <w:sz w:val="22"/>
          <w:szCs w:val="22"/>
          <w:shd w:val="clear" w:color="auto" w:fill="FFFFFF"/>
        </w:rPr>
        <w:t xml:space="preserve"> </w:t>
      </w:r>
      <w:r>
        <w:rPr>
          <w:rStyle w:val="apple-style-span"/>
          <w:rFonts w:ascii="Arial" w:hAnsi="Arial" w:cs="Arial"/>
          <w:color w:val="000000" w:themeColor="text1"/>
          <w:sz w:val="22"/>
          <w:szCs w:val="22"/>
          <w:shd w:val="clear" w:color="auto" w:fill="FFFFFF"/>
        </w:rPr>
        <w:t xml:space="preserve">Solar Generators Competition will identify the best solar generators currently available, based on safety, performance, ease of use and value for money. The Competition is intended </w:t>
      </w:r>
      <w:r w:rsidRPr="00924210">
        <w:rPr>
          <w:rFonts w:ascii="Arial" w:hAnsi="Arial" w:cs="Arial"/>
          <w:color w:val="000000" w:themeColor="text1"/>
          <w:sz w:val="22"/>
          <w:szCs w:val="22"/>
        </w:rPr>
        <w:t xml:space="preserve">to drive innovation and performance in early-stage product markets, while also building valuable technical and commercial market </w:t>
      </w:r>
      <w:r>
        <w:rPr>
          <w:rFonts w:ascii="Arial" w:hAnsi="Arial" w:cs="Arial"/>
          <w:color w:val="000000" w:themeColor="text1"/>
          <w:sz w:val="22"/>
          <w:szCs w:val="22"/>
        </w:rPr>
        <w:t>knowledge</w:t>
      </w:r>
      <w:r w:rsidRPr="00924210">
        <w:rPr>
          <w:rFonts w:ascii="Arial" w:hAnsi="Arial" w:cs="Arial"/>
          <w:color w:val="000000" w:themeColor="text1"/>
          <w:sz w:val="22"/>
          <w:szCs w:val="22"/>
        </w:rPr>
        <w:t>.</w:t>
      </w:r>
    </w:p>
    <w:p w:rsidR="008668C2" w:rsidP="008668C2" w:rsidRDefault="008668C2" w14:paraId="209003BC" w14:textId="77777777">
      <w:pPr>
        <w:rPr>
          <w:rFonts w:ascii="Arial" w:hAnsi="Arial" w:cs="Arial"/>
          <w:sz w:val="22"/>
          <w:szCs w:val="22"/>
        </w:rPr>
      </w:pPr>
      <w:r>
        <w:rPr>
          <w:rFonts w:ascii="Arial" w:hAnsi="Arial" w:cs="Arial"/>
          <w:sz w:val="22"/>
          <w:szCs w:val="22"/>
        </w:rPr>
        <w:t>Solar generators – also referred to as “</w:t>
      </w:r>
      <w:r w:rsidRPr="00863791">
        <w:rPr>
          <w:rFonts w:ascii="Arial" w:hAnsi="Arial" w:cs="Arial"/>
          <w:sz w:val="22"/>
          <w:szCs w:val="22"/>
        </w:rPr>
        <w:t>solar inverter</w:t>
      </w:r>
      <w:r>
        <w:rPr>
          <w:rFonts w:ascii="Arial" w:hAnsi="Arial" w:cs="Arial"/>
          <w:sz w:val="22"/>
          <w:szCs w:val="22"/>
        </w:rPr>
        <w:t>s</w:t>
      </w:r>
      <w:r w:rsidRPr="00863791">
        <w:rPr>
          <w:rFonts w:ascii="Arial" w:hAnsi="Arial" w:cs="Arial"/>
          <w:sz w:val="22"/>
          <w:szCs w:val="22"/>
        </w:rPr>
        <w:t>”, “zero- emission generator</w:t>
      </w:r>
      <w:r>
        <w:rPr>
          <w:rFonts w:ascii="Arial" w:hAnsi="Arial" w:cs="Arial"/>
          <w:sz w:val="22"/>
          <w:szCs w:val="22"/>
        </w:rPr>
        <w:t>s</w:t>
      </w:r>
      <w:r w:rsidRPr="00863791">
        <w:rPr>
          <w:rFonts w:ascii="Arial" w:hAnsi="Arial" w:cs="Arial"/>
          <w:sz w:val="22"/>
          <w:szCs w:val="22"/>
        </w:rPr>
        <w:t>”, “AC solar home system</w:t>
      </w:r>
      <w:r>
        <w:rPr>
          <w:rFonts w:ascii="Arial" w:hAnsi="Arial" w:cs="Arial"/>
          <w:sz w:val="22"/>
          <w:szCs w:val="22"/>
        </w:rPr>
        <w:t>s</w:t>
      </w:r>
      <w:r w:rsidRPr="00863791">
        <w:rPr>
          <w:rFonts w:ascii="Arial" w:hAnsi="Arial" w:cs="Arial"/>
          <w:sz w:val="22"/>
          <w:szCs w:val="22"/>
        </w:rPr>
        <w:t>” and “power station</w:t>
      </w:r>
      <w:r>
        <w:rPr>
          <w:rFonts w:ascii="Arial" w:hAnsi="Arial" w:cs="Arial"/>
          <w:sz w:val="22"/>
          <w:szCs w:val="22"/>
        </w:rPr>
        <w:t>s</w:t>
      </w:r>
      <w:r w:rsidRPr="00863791">
        <w:rPr>
          <w:rFonts w:ascii="Arial" w:hAnsi="Arial" w:cs="Arial"/>
          <w:sz w:val="22"/>
          <w:szCs w:val="22"/>
        </w:rPr>
        <w:t>”</w:t>
      </w:r>
      <w:r>
        <w:rPr>
          <w:rFonts w:ascii="Arial" w:hAnsi="Arial" w:cs="Arial"/>
          <w:sz w:val="22"/>
          <w:szCs w:val="22"/>
        </w:rPr>
        <w:t xml:space="preserve"> – </w:t>
      </w:r>
      <w:r w:rsidRPr="00863791">
        <w:rPr>
          <w:rFonts w:ascii="Arial" w:hAnsi="Arial" w:cs="Arial"/>
          <w:sz w:val="22"/>
          <w:szCs w:val="22"/>
        </w:rPr>
        <w:t xml:space="preserve">receive power from solar </w:t>
      </w:r>
      <w:r>
        <w:rPr>
          <w:rFonts w:ascii="Arial" w:hAnsi="Arial" w:cs="Arial"/>
          <w:sz w:val="22"/>
          <w:szCs w:val="22"/>
        </w:rPr>
        <w:t xml:space="preserve">PV </w:t>
      </w:r>
      <w:r w:rsidRPr="00863791">
        <w:rPr>
          <w:rFonts w:ascii="Arial" w:hAnsi="Arial" w:cs="Arial"/>
          <w:sz w:val="22"/>
          <w:szCs w:val="22"/>
        </w:rPr>
        <w:t>module</w:t>
      </w:r>
      <w:r>
        <w:rPr>
          <w:rFonts w:ascii="Arial" w:hAnsi="Arial" w:cs="Arial"/>
          <w:sz w:val="22"/>
          <w:szCs w:val="22"/>
        </w:rPr>
        <w:t>s</w:t>
      </w:r>
      <w:r w:rsidRPr="00863791">
        <w:rPr>
          <w:rFonts w:ascii="Arial" w:hAnsi="Arial" w:cs="Arial"/>
          <w:sz w:val="22"/>
          <w:szCs w:val="22"/>
        </w:rPr>
        <w:t>, store power in a battery</w:t>
      </w:r>
      <w:r>
        <w:rPr>
          <w:rFonts w:ascii="Arial" w:hAnsi="Arial" w:cs="Arial"/>
          <w:sz w:val="22"/>
          <w:szCs w:val="22"/>
        </w:rPr>
        <w:t>,</w:t>
      </w:r>
      <w:r w:rsidRPr="00863791">
        <w:rPr>
          <w:rFonts w:ascii="Arial" w:hAnsi="Arial" w:cs="Arial"/>
          <w:sz w:val="22"/>
          <w:szCs w:val="22"/>
        </w:rPr>
        <w:t xml:space="preserve"> and provide electrical energy through AC and</w:t>
      </w:r>
      <w:r>
        <w:rPr>
          <w:rFonts w:ascii="Arial" w:hAnsi="Arial" w:cs="Arial"/>
          <w:sz w:val="22"/>
          <w:szCs w:val="22"/>
        </w:rPr>
        <w:t xml:space="preserve"> optional</w:t>
      </w:r>
      <w:r w:rsidRPr="00863791">
        <w:rPr>
          <w:rFonts w:ascii="Arial" w:hAnsi="Arial" w:cs="Arial"/>
          <w:sz w:val="22"/>
          <w:szCs w:val="22"/>
        </w:rPr>
        <w:t xml:space="preserve"> DC power outputs. Some </w:t>
      </w:r>
      <w:r>
        <w:rPr>
          <w:rFonts w:ascii="Arial" w:hAnsi="Arial" w:cs="Arial"/>
          <w:sz w:val="22"/>
          <w:szCs w:val="22"/>
        </w:rPr>
        <w:t>systems</w:t>
      </w:r>
      <w:r w:rsidRPr="00863791">
        <w:rPr>
          <w:rFonts w:ascii="Arial" w:hAnsi="Arial" w:cs="Arial"/>
          <w:sz w:val="22"/>
          <w:szCs w:val="22"/>
        </w:rPr>
        <w:t xml:space="preserve"> may also allow for </w:t>
      </w:r>
      <w:r>
        <w:rPr>
          <w:rFonts w:ascii="Arial" w:hAnsi="Arial" w:cs="Arial"/>
          <w:sz w:val="22"/>
          <w:szCs w:val="22"/>
        </w:rPr>
        <w:t xml:space="preserve">AC </w:t>
      </w:r>
      <w:r w:rsidRPr="00863791">
        <w:rPr>
          <w:rFonts w:ascii="Arial" w:hAnsi="Arial" w:cs="Arial"/>
          <w:sz w:val="22"/>
          <w:szCs w:val="22"/>
        </w:rPr>
        <w:t>charging from the electrical grid; however, they are not intended to be fully grid dependent</w:t>
      </w:r>
      <w:r>
        <w:rPr>
          <w:rFonts w:ascii="Arial" w:hAnsi="Arial" w:cs="Arial"/>
          <w:sz w:val="22"/>
          <w:szCs w:val="22"/>
        </w:rPr>
        <w:t>. Solar generators offer renewable energy alternatives to fossil-fueled generators for powering households and businesses in energy-constrained settings.</w:t>
      </w:r>
    </w:p>
    <w:p w:rsidR="008668C2" w:rsidP="008668C2" w:rsidRDefault="008668C2" w14:paraId="61FC3BE0" w14:textId="54162FBE">
      <w:pPr>
        <w:rPr>
          <w:rStyle w:val="apple-style-span"/>
          <w:rFonts w:ascii="Arial" w:hAnsi="Arial" w:cs="Arial"/>
          <w:sz w:val="22"/>
          <w:szCs w:val="22"/>
          <w:shd w:val="clear" w:color="auto" w:fill="FFFFFF"/>
        </w:rPr>
      </w:pPr>
      <w:r w:rsidRPr="00183361">
        <w:rPr>
          <w:rStyle w:val="apple-style-span"/>
          <w:rFonts w:ascii="Arial" w:hAnsi="Arial" w:cs="Arial"/>
          <w:sz w:val="22"/>
          <w:szCs w:val="22"/>
          <w:shd w:val="clear" w:color="auto" w:fill="FFFFFF"/>
        </w:rPr>
        <w:t xml:space="preserve">The </w:t>
      </w:r>
      <w:hyperlink w:history="1" r:id="rId10">
        <w:r w:rsidRPr="00527698">
          <w:rPr>
            <w:rStyle w:val="Hyperlink"/>
            <w:rFonts w:ascii="Arial" w:hAnsi="Arial" w:cs="Arial"/>
            <w:sz w:val="22"/>
            <w:szCs w:val="22"/>
            <w:shd w:val="clear" w:color="auto" w:fill="FFFFFF"/>
          </w:rPr>
          <w:t>2025 Global LEAP Awards Solar Generator Competition</w:t>
        </w:r>
      </w:hyperlink>
      <w:r w:rsidRPr="00183361">
        <w:rPr>
          <w:rStyle w:val="apple-style-span"/>
          <w:rFonts w:ascii="Arial" w:hAnsi="Arial" w:cs="Arial"/>
          <w:sz w:val="22"/>
          <w:szCs w:val="22"/>
          <w:shd w:val="clear" w:color="auto" w:fill="FFFFFF"/>
        </w:rPr>
        <w:t xml:space="preserve"> is </w:t>
      </w:r>
      <w:r w:rsidR="001B00B5">
        <w:rPr>
          <w:rStyle w:val="apple-style-span"/>
          <w:rFonts w:ascii="Arial" w:hAnsi="Arial" w:cs="Arial"/>
          <w:sz w:val="22"/>
          <w:szCs w:val="22"/>
          <w:shd w:val="clear" w:color="auto" w:fill="FFFFFF"/>
        </w:rPr>
        <w:t>managed and operated</w:t>
      </w:r>
      <w:r w:rsidRPr="00183361">
        <w:rPr>
          <w:rStyle w:val="apple-style-span"/>
          <w:rFonts w:ascii="Arial" w:hAnsi="Arial" w:cs="Arial"/>
          <w:sz w:val="22"/>
          <w:szCs w:val="22"/>
          <w:shd w:val="clear" w:color="auto" w:fill="FFFFFF"/>
        </w:rPr>
        <w:t xml:space="preserve"> by CLASP and funded by </w:t>
      </w:r>
      <w:hyperlink w:history="1" r:id="rId11">
        <w:r w:rsidRPr="00183361">
          <w:rPr>
            <w:rStyle w:val="Hyperlink"/>
            <w:rFonts w:ascii="Arial" w:hAnsi="Arial" w:cs="Arial"/>
            <w:sz w:val="22"/>
            <w:szCs w:val="22"/>
            <w:shd w:val="clear" w:color="auto" w:fill="FFFFFF"/>
          </w:rPr>
          <w:t>ZE-Gen</w:t>
        </w:r>
      </w:hyperlink>
      <w:r w:rsidRPr="00183361">
        <w:rPr>
          <w:rStyle w:val="apple-style-span"/>
          <w:rFonts w:ascii="Arial" w:hAnsi="Arial" w:cs="Arial"/>
          <w:sz w:val="22"/>
          <w:szCs w:val="22"/>
          <w:shd w:val="clear" w:color="auto" w:fill="FFFFFF"/>
        </w:rPr>
        <w:t>. ZE-Gen is a collaborative initiative by </w:t>
      </w:r>
      <w:hyperlink w:history="1" r:id="rId12">
        <w:r w:rsidRPr="00183361">
          <w:rPr>
            <w:rStyle w:val="Hyperlink"/>
            <w:rFonts w:ascii="Arial" w:hAnsi="Arial" w:cs="Arial"/>
            <w:sz w:val="22"/>
            <w:szCs w:val="22"/>
            <w:shd w:val="clear" w:color="auto" w:fill="FFFFFF"/>
          </w:rPr>
          <w:t>The Carbon Trust</w:t>
        </w:r>
      </w:hyperlink>
      <w:r w:rsidRPr="00183361">
        <w:rPr>
          <w:rStyle w:val="apple-style-span"/>
          <w:rFonts w:ascii="Arial" w:hAnsi="Arial" w:cs="Arial"/>
          <w:sz w:val="22"/>
          <w:szCs w:val="22"/>
          <w:shd w:val="clear" w:color="auto" w:fill="FFFFFF"/>
        </w:rPr>
        <w:t xml:space="preserve"> and </w:t>
      </w:r>
      <w:hyperlink w:history="1" r:id="rId13">
        <w:r w:rsidRPr="00183361">
          <w:rPr>
            <w:rStyle w:val="Hyperlink"/>
            <w:rFonts w:ascii="Arial" w:hAnsi="Arial" w:cs="Arial"/>
            <w:sz w:val="22"/>
            <w:szCs w:val="22"/>
            <w:shd w:val="clear" w:color="auto" w:fill="FFFFFF"/>
          </w:rPr>
          <w:t>Innovate UK</w:t>
        </w:r>
      </w:hyperlink>
      <w:r w:rsidRPr="00183361">
        <w:rPr>
          <w:rStyle w:val="apple-style-span"/>
          <w:rFonts w:ascii="Arial" w:hAnsi="Arial" w:cs="Arial"/>
          <w:sz w:val="22"/>
          <w:szCs w:val="22"/>
          <w:shd w:val="clear" w:color="auto" w:fill="FFFFFF"/>
        </w:rPr>
        <w:t xml:space="preserve">, with </w:t>
      </w:r>
      <w:r>
        <w:rPr>
          <w:rStyle w:val="apple-style-span"/>
          <w:rFonts w:ascii="Arial" w:hAnsi="Arial" w:cs="Arial"/>
          <w:sz w:val="22"/>
          <w:szCs w:val="22"/>
          <w:shd w:val="clear" w:color="auto" w:fill="FFFFFF"/>
        </w:rPr>
        <w:t xml:space="preserve">funding </w:t>
      </w:r>
      <w:r w:rsidRPr="00183361">
        <w:rPr>
          <w:rStyle w:val="apple-style-span"/>
          <w:rFonts w:ascii="Arial" w:hAnsi="Arial" w:cs="Arial"/>
          <w:sz w:val="22"/>
          <w:szCs w:val="22"/>
          <w:shd w:val="clear" w:color="auto" w:fill="FFFFFF"/>
        </w:rPr>
        <w:t>from the IKEA Foundation and</w:t>
      </w:r>
      <w:r>
        <w:rPr>
          <w:rStyle w:val="apple-style-span"/>
          <w:rFonts w:ascii="Arial" w:hAnsi="Arial" w:cs="Arial"/>
          <w:sz w:val="22"/>
          <w:szCs w:val="22"/>
          <w:shd w:val="clear" w:color="auto" w:fill="FFFFFF"/>
        </w:rPr>
        <w:t xml:space="preserve"> </w:t>
      </w:r>
      <w:r w:rsidR="001B00B5">
        <w:rPr>
          <w:rStyle w:val="apple-style-span"/>
          <w:rFonts w:ascii="Arial" w:hAnsi="Arial" w:cs="Arial"/>
          <w:sz w:val="22"/>
          <w:szCs w:val="22"/>
          <w:shd w:val="clear" w:color="auto" w:fill="FFFFFF"/>
        </w:rPr>
        <w:t xml:space="preserve">the </w:t>
      </w:r>
      <w:r>
        <w:rPr>
          <w:rStyle w:val="apple-style-span"/>
          <w:rFonts w:ascii="Arial" w:hAnsi="Arial" w:cs="Arial"/>
          <w:sz w:val="22"/>
          <w:szCs w:val="22"/>
          <w:shd w:val="clear" w:color="auto" w:fill="FFFFFF"/>
        </w:rPr>
        <w:t>UK Government via</w:t>
      </w:r>
      <w:r w:rsidRPr="00183361">
        <w:rPr>
          <w:rStyle w:val="apple-style-span"/>
          <w:rFonts w:ascii="Arial" w:hAnsi="Arial" w:cs="Arial"/>
          <w:sz w:val="22"/>
          <w:szCs w:val="22"/>
          <w:shd w:val="clear" w:color="auto" w:fill="FFFFFF"/>
        </w:rPr>
        <w:t xml:space="preserve"> the Transforming Energy Access platform.</w:t>
      </w:r>
    </w:p>
    <w:p w:rsidR="002F05A1" w:rsidP="008668C2" w:rsidRDefault="002F05A1" w14:paraId="5E930646" w14:textId="337075F7">
      <w:pPr>
        <w:rPr>
          <w:rFonts w:ascii="Arial" w:hAnsi="Arial" w:cs="Arial"/>
          <w:sz w:val="22"/>
          <w:szCs w:val="22"/>
          <w:shd w:val="clear" w:color="auto" w:fill="FFFFFF"/>
        </w:rPr>
      </w:pPr>
      <w:r>
        <w:rPr>
          <w:rStyle w:val="apple-style-span"/>
          <w:rFonts w:ascii="Arial" w:hAnsi="Arial" w:cs="Arial"/>
          <w:sz w:val="22"/>
          <w:szCs w:val="22"/>
          <w:shd w:val="clear" w:color="auto" w:fill="FFFFFF"/>
        </w:rPr>
        <w:t xml:space="preserve">The field evaluation component of the Competition entails installation and use of solar generators in homes, small businesses and institutions in Nigeria. Remote monitoring devices </w:t>
      </w:r>
      <w:r>
        <w:rPr>
          <w:rStyle w:val="apple-style-span"/>
          <w:rFonts w:ascii="Arial" w:hAnsi="Arial" w:cs="Arial"/>
          <w:sz w:val="22"/>
          <w:szCs w:val="22"/>
          <w:shd w:val="clear" w:color="auto" w:fill="FFFFFF"/>
        </w:rPr>
        <w:lastRenderedPageBreak/>
        <w:t xml:space="preserve">will be connected to the solar generators to </w:t>
      </w:r>
      <w:r>
        <w:rPr>
          <w:rFonts w:ascii="Arial" w:hAnsi="Arial" w:cs="Arial"/>
          <w:sz w:val="22"/>
          <w:szCs w:val="22"/>
          <w:shd w:val="clear" w:color="auto" w:fill="FFFFFF"/>
        </w:rPr>
        <w:t>measure, record and transmit key product performance data.</w:t>
      </w:r>
      <w:r w:rsidR="000560FE">
        <w:rPr>
          <w:rFonts w:ascii="Arial" w:hAnsi="Arial" w:cs="Arial"/>
          <w:sz w:val="22"/>
          <w:szCs w:val="22"/>
          <w:shd w:val="clear" w:color="auto" w:fill="FFFFFF"/>
        </w:rPr>
        <w:t xml:space="preserve"> Additionally, user information and feedback will be systematically collected to provide real-world insights about product design, usability and impacts.</w:t>
      </w:r>
    </w:p>
    <w:p w:rsidR="005A1047" w:rsidP="008668C2" w:rsidRDefault="005A1047" w14:paraId="34A0771A" w14:textId="77777777">
      <w:pPr>
        <w:rPr>
          <w:rStyle w:val="apple-style-span"/>
          <w:rFonts w:ascii="Arial" w:hAnsi="Arial" w:cs="Arial"/>
          <w:sz w:val="22"/>
          <w:szCs w:val="22"/>
          <w:shd w:val="clear" w:color="auto" w:fill="FFFFFF"/>
        </w:rPr>
      </w:pPr>
    </w:p>
    <w:p w:rsidRPr="00E03925" w:rsidR="001B00B5" w:rsidP="001B00B5" w:rsidRDefault="005A1047" w14:paraId="4ECB4113" w14:textId="759A26BA">
      <w:pPr>
        <w:pStyle w:val="Heading2"/>
        <w:rPr>
          <w:b/>
          <w:bCs/>
        </w:rPr>
      </w:pPr>
      <w:r>
        <w:rPr>
          <w:b/>
          <w:bCs/>
        </w:rPr>
        <w:t xml:space="preserve">User </w:t>
      </w:r>
      <w:r w:rsidR="000C4804">
        <w:rPr>
          <w:b/>
          <w:bCs/>
        </w:rPr>
        <w:t>Data Collection</w:t>
      </w:r>
      <w:r w:rsidRPr="00E03925" w:rsidR="001B00B5">
        <w:rPr>
          <w:b/>
          <w:bCs/>
        </w:rPr>
        <w:t xml:space="preserve"> Partner</w:t>
      </w:r>
    </w:p>
    <w:p w:rsidR="00E91A3D" w:rsidP="00407162" w:rsidRDefault="008C37F1" w14:paraId="078D8948" w14:textId="545DBE39">
      <w:pPr>
        <w:rPr>
          <w:rFonts w:ascii="Arial" w:hAnsi="Arial" w:cs="Arial"/>
          <w:sz w:val="22"/>
          <w:szCs w:val="22"/>
          <w:shd w:val="clear" w:color="auto" w:fill="FFFFFF"/>
        </w:rPr>
      </w:pPr>
      <w:r>
        <w:rPr>
          <w:rFonts w:ascii="Arial" w:hAnsi="Arial" w:cs="Arial"/>
          <w:sz w:val="22"/>
          <w:szCs w:val="22"/>
          <w:shd w:val="clear" w:color="auto" w:fill="FFFFFF"/>
        </w:rPr>
        <w:t xml:space="preserve">CLASP is seeking a firm or consortium to lead </w:t>
      </w:r>
      <w:r w:rsidR="003F6D8B">
        <w:rPr>
          <w:rFonts w:ascii="Arial" w:hAnsi="Arial" w:cs="Arial"/>
          <w:sz w:val="22"/>
          <w:szCs w:val="22"/>
          <w:shd w:val="clear" w:color="auto" w:fill="FFFFFF"/>
        </w:rPr>
        <w:t xml:space="preserve">the collection and analysis of </w:t>
      </w:r>
      <w:r>
        <w:rPr>
          <w:rFonts w:ascii="Arial" w:hAnsi="Arial" w:cs="Arial"/>
          <w:sz w:val="22"/>
          <w:szCs w:val="22"/>
          <w:shd w:val="clear" w:color="auto" w:fill="FFFFFF"/>
        </w:rPr>
        <w:t xml:space="preserve">user data </w:t>
      </w:r>
      <w:r w:rsidR="003F6D8B">
        <w:rPr>
          <w:rFonts w:ascii="Arial" w:hAnsi="Arial" w:cs="Arial"/>
          <w:sz w:val="22"/>
          <w:szCs w:val="22"/>
          <w:shd w:val="clear" w:color="auto" w:fill="FFFFFF"/>
        </w:rPr>
        <w:t xml:space="preserve">for the field evaluation component of the </w:t>
      </w:r>
      <w:r w:rsidRPr="004F235C" w:rsidR="003F6D8B">
        <w:rPr>
          <w:rStyle w:val="apple-style-span"/>
          <w:rFonts w:ascii="Arial" w:hAnsi="Arial" w:cs="Arial"/>
          <w:color w:val="000000" w:themeColor="text1"/>
          <w:sz w:val="22"/>
          <w:szCs w:val="22"/>
          <w:shd w:val="clear" w:color="auto" w:fill="FFFFFF"/>
        </w:rPr>
        <w:t>Global LEAP</w:t>
      </w:r>
      <w:r w:rsidRPr="004F235C" w:rsidDel="00B70E40" w:rsidR="003F6D8B">
        <w:rPr>
          <w:rStyle w:val="apple-style-span"/>
          <w:rFonts w:ascii="Arial" w:hAnsi="Arial" w:cs="Arial"/>
          <w:color w:val="000000" w:themeColor="text1"/>
          <w:sz w:val="22"/>
          <w:szCs w:val="22"/>
          <w:shd w:val="clear" w:color="auto" w:fill="FFFFFF"/>
        </w:rPr>
        <w:t xml:space="preserve"> </w:t>
      </w:r>
      <w:r w:rsidR="003F6D8B">
        <w:rPr>
          <w:rStyle w:val="apple-style-span"/>
          <w:rFonts w:ascii="Arial" w:hAnsi="Arial" w:cs="Arial"/>
          <w:color w:val="000000" w:themeColor="text1"/>
          <w:sz w:val="22"/>
          <w:szCs w:val="22"/>
          <w:shd w:val="clear" w:color="auto" w:fill="FFFFFF"/>
        </w:rPr>
        <w:t xml:space="preserve">Solar Generators Competition. </w:t>
      </w:r>
      <w:r w:rsidRPr="00407162" w:rsidR="00407162">
        <w:rPr>
          <w:rFonts w:ascii="Arial" w:hAnsi="Arial" w:cs="Arial"/>
          <w:sz w:val="22"/>
          <w:szCs w:val="22"/>
          <w:shd w:val="clear" w:color="auto" w:fill="FFFFFF"/>
        </w:rPr>
        <w:t xml:space="preserve">The </w:t>
      </w:r>
      <w:r w:rsidR="00852086">
        <w:rPr>
          <w:rFonts w:ascii="Arial" w:hAnsi="Arial" w:cs="Arial"/>
          <w:sz w:val="22"/>
          <w:szCs w:val="22"/>
          <w:shd w:val="clear" w:color="auto" w:fill="FFFFFF"/>
        </w:rPr>
        <w:t xml:space="preserve">User Data Collection </w:t>
      </w:r>
      <w:r w:rsidRPr="00407162" w:rsidR="00852086">
        <w:rPr>
          <w:rFonts w:ascii="Arial" w:hAnsi="Arial" w:cs="Arial"/>
          <w:sz w:val="22"/>
          <w:szCs w:val="22"/>
          <w:shd w:val="clear" w:color="auto" w:fill="FFFFFF"/>
        </w:rPr>
        <w:t>Partner</w:t>
      </w:r>
      <w:r w:rsidR="00852086">
        <w:rPr>
          <w:rFonts w:ascii="Arial" w:hAnsi="Arial" w:cs="Arial"/>
          <w:sz w:val="22"/>
          <w:szCs w:val="22"/>
          <w:shd w:val="clear" w:color="auto" w:fill="FFFFFF"/>
        </w:rPr>
        <w:t xml:space="preserve"> </w:t>
      </w:r>
      <w:r w:rsidR="00E91A3D">
        <w:rPr>
          <w:rFonts w:ascii="Arial" w:hAnsi="Arial" w:cs="Arial"/>
          <w:sz w:val="22"/>
          <w:szCs w:val="22"/>
          <w:shd w:val="clear" w:color="auto" w:fill="FFFFFF"/>
        </w:rPr>
        <w:t>(the “Partner”)</w:t>
      </w:r>
      <w:r w:rsidRPr="00407162" w:rsidR="00407162">
        <w:rPr>
          <w:rFonts w:ascii="Arial" w:hAnsi="Arial" w:cs="Arial"/>
          <w:sz w:val="22"/>
          <w:szCs w:val="22"/>
          <w:shd w:val="clear" w:color="auto" w:fill="FFFFFF"/>
        </w:rPr>
        <w:t xml:space="preserve"> will </w:t>
      </w:r>
      <w:r w:rsidR="000560FE">
        <w:rPr>
          <w:rFonts w:ascii="Arial" w:hAnsi="Arial" w:cs="Arial"/>
          <w:sz w:val="22"/>
          <w:szCs w:val="22"/>
          <w:shd w:val="clear" w:color="auto" w:fill="FFFFFF"/>
        </w:rPr>
        <w:t xml:space="preserve">be responsible for collecting </w:t>
      </w:r>
      <w:r w:rsidR="007852B5">
        <w:rPr>
          <w:rFonts w:ascii="Arial" w:hAnsi="Arial" w:cs="Arial"/>
          <w:sz w:val="22"/>
          <w:szCs w:val="22"/>
          <w:shd w:val="clear" w:color="auto" w:fill="FFFFFF"/>
        </w:rPr>
        <w:t xml:space="preserve">user </w:t>
      </w:r>
      <w:r w:rsidR="000560FE">
        <w:rPr>
          <w:rFonts w:ascii="Arial" w:hAnsi="Arial" w:cs="Arial"/>
          <w:sz w:val="22"/>
          <w:szCs w:val="22"/>
          <w:shd w:val="clear" w:color="auto" w:fill="FFFFFF"/>
        </w:rPr>
        <w:t>information</w:t>
      </w:r>
      <w:r w:rsidR="00E91A3D">
        <w:rPr>
          <w:rFonts w:ascii="Arial" w:hAnsi="Arial" w:cs="Arial"/>
          <w:sz w:val="22"/>
          <w:szCs w:val="22"/>
          <w:shd w:val="clear" w:color="auto" w:fill="FFFFFF"/>
        </w:rPr>
        <w:t>, then compiling and analyzing data for use by the Competition</w:t>
      </w:r>
      <w:r w:rsidR="007852B5">
        <w:rPr>
          <w:rFonts w:ascii="Arial" w:hAnsi="Arial" w:cs="Arial"/>
          <w:sz w:val="22"/>
          <w:szCs w:val="22"/>
          <w:shd w:val="clear" w:color="auto" w:fill="FFFFFF"/>
        </w:rPr>
        <w:t xml:space="preserve">. </w:t>
      </w:r>
      <w:r w:rsidR="000C0AD1">
        <w:rPr>
          <w:rFonts w:ascii="Arial" w:hAnsi="Arial" w:cs="Arial"/>
          <w:sz w:val="22"/>
          <w:szCs w:val="22"/>
          <w:shd w:val="clear" w:color="auto" w:fill="FFFFFF"/>
        </w:rPr>
        <w:t>In collaboration with CLASP, the Partner will design the methodology, develop</w:t>
      </w:r>
      <w:r w:rsidR="000C4804">
        <w:rPr>
          <w:rFonts w:ascii="Arial" w:hAnsi="Arial" w:cs="Arial"/>
          <w:sz w:val="22"/>
          <w:szCs w:val="22"/>
          <w:shd w:val="clear" w:color="auto" w:fill="FFFFFF"/>
        </w:rPr>
        <w:t>/adapt</w:t>
      </w:r>
      <w:r w:rsidR="000C0AD1">
        <w:rPr>
          <w:rFonts w:ascii="Arial" w:hAnsi="Arial" w:cs="Arial"/>
          <w:sz w:val="22"/>
          <w:szCs w:val="22"/>
          <w:shd w:val="clear" w:color="auto" w:fill="FFFFFF"/>
        </w:rPr>
        <w:t xml:space="preserve"> tools, and </w:t>
      </w:r>
      <w:r w:rsidR="000C4804">
        <w:rPr>
          <w:rFonts w:ascii="Arial" w:hAnsi="Arial" w:cs="Arial"/>
          <w:sz w:val="22"/>
          <w:szCs w:val="22"/>
          <w:shd w:val="clear" w:color="auto" w:fill="FFFFFF"/>
        </w:rPr>
        <w:t>collect information from users</w:t>
      </w:r>
      <w:r w:rsidR="004C3E91">
        <w:rPr>
          <w:rFonts w:ascii="Arial" w:hAnsi="Arial" w:cs="Arial"/>
          <w:sz w:val="22"/>
          <w:szCs w:val="22"/>
          <w:shd w:val="clear" w:color="auto" w:fill="FFFFFF"/>
        </w:rPr>
        <w:t xml:space="preserve">. Data collection methods will include in-person </w:t>
      </w:r>
      <w:r w:rsidR="000C4804">
        <w:rPr>
          <w:rFonts w:ascii="Arial" w:hAnsi="Arial" w:cs="Arial"/>
          <w:sz w:val="22"/>
          <w:szCs w:val="22"/>
          <w:shd w:val="clear" w:color="auto" w:fill="FFFFFF"/>
        </w:rPr>
        <w:t xml:space="preserve">baseline and exit </w:t>
      </w:r>
      <w:r w:rsidR="004C3E91">
        <w:rPr>
          <w:rFonts w:ascii="Arial" w:hAnsi="Arial" w:cs="Arial"/>
          <w:sz w:val="22"/>
          <w:szCs w:val="22"/>
          <w:shd w:val="clear" w:color="auto" w:fill="FFFFFF"/>
        </w:rPr>
        <w:t>interviews conducted at installation sites</w:t>
      </w:r>
      <w:r w:rsidR="000C4804">
        <w:rPr>
          <w:rFonts w:ascii="Arial" w:hAnsi="Arial" w:cs="Arial"/>
          <w:sz w:val="22"/>
          <w:szCs w:val="22"/>
          <w:shd w:val="clear" w:color="auto" w:fill="FFFFFF"/>
        </w:rPr>
        <w:t xml:space="preserve">. Mobile phones and IT solutions will </w:t>
      </w:r>
      <w:r w:rsidR="00D60699">
        <w:rPr>
          <w:rFonts w:ascii="Arial" w:hAnsi="Arial" w:cs="Arial"/>
          <w:sz w:val="22"/>
          <w:szCs w:val="22"/>
          <w:shd w:val="clear" w:color="auto" w:fill="FFFFFF"/>
        </w:rPr>
        <w:t xml:space="preserve">also </w:t>
      </w:r>
      <w:r w:rsidR="000C4804">
        <w:rPr>
          <w:rFonts w:ascii="Arial" w:hAnsi="Arial" w:cs="Arial"/>
          <w:sz w:val="22"/>
          <w:szCs w:val="22"/>
          <w:shd w:val="clear" w:color="auto" w:fill="FFFFFF"/>
        </w:rPr>
        <w:t xml:space="preserve">be leveraged </w:t>
      </w:r>
      <w:r w:rsidR="004C3E91">
        <w:rPr>
          <w:rFonts w:ascii="Arial" w:hAnsi="Arial" w:cs="Arial"/>
          <w:sz w:val="22"/>
          <w:szCs w:val="22"/>
          <w:shd w:val="clear" w:color="auto" w:fill="FFFFFF"/>
        </w:rPr>
        <w:t xml:space="preserve">to solicit regular user feedback and to permit user-initiated reporting. The Partner will </w:t>
      </w:r>
      <w:r w:rsidR="00FB70D7">
        <w:rPr>
          <w:rFonts w:ascii="Arial" w:hAnsi="Arial" w:cs="Arial"/>
          <w:sz w:val="22"/>
          <w:szCs w:val="22"/>
          <w:shd w:val="clear" w:color="auto" w:fill="FFFFFF"/>
        </w:rPr>
        <w:t>compile</w:t>
      </w:r>
      <w:r w:rsidR="004C3E91">
        <w:rPr>
          <w:rFonts w:ascii="Arial" w:hAnsi="Arial" w:cs="Arial"/>
          <w:sz w:val="22"/>
          <w:szCs w:val="22"/>
          <w:shd w:val="clear" w:color="auto" w:fill="FFFFFF"/>
        </w:rPr>
        <w:t xml:space="preserve"> and analyze user information</w:t>
      </w:r>
      <w:r w:rsidR="006C67C4">
        <w:rPr>
          <w:rFonts w:ascii="Arial" w:hAnsi="Arial" w:cs="Arial"/>
          <w:sz w:val="22"/>
          <w:szCs w:val="22"/>
          <w:shd w:val="clear" w:color="auto" w:fill="FFFFFF"/>
        </w:rPr>
        <w:t xml:space="preserve"> that shall be presented</w:t>
      </w:r>
      <w:r w:rsidR="004C3E91">
        <w:rPr>
          <w:rFonts w:ascii="Arial" w:hAnsi="Arial" w:cs="Arial"/>
          <w:sz w:val="22"/>
          <w:szCs w:val="22"/>
          <w:shd w:val="clear" w:color="auto" w:fill="FFFFFF"/>
        </w:rPr>
        <w:t xml:space="preserve"> </w:t>
      </w:r>
      <w:r w:rsidR="009513AF">
        <w:rPr>
          <w:rFonts w:ascii="Arial" w:hAnsi="Arial" w:cs="Arial"/>
          <w:sz w:val="22"/>
          <w:szCs w:val="22"/>
          <w:shd w:val="clear" w:color="auto" w:fill="FFFFFF"/>
        </w:rPr>
        <w:t>in</w:t>
      </w:r>
      <w:r w:rsidR="003F6D8B">
        <w:rPr>
          <w:rFonts w:ascii="Arial" w:hAnsi="Arial" w:cs="Arial"/>
          <w:sz w:val="22"/>
          <w:szCs w:val="22"/>
          <w:shd w:val="clear" w:color="auto" w:fill="FFFFFF"/>
        </w:rPr>
        <w:t xml:space="preserve"> an online platform and in</w:t>
      </w:r>
      <w:r w:rsidR="009513AF">
        <w:rPr>
          <w:rFonts w:ascii="Arial" w:hAnsi="Arial" w:cs="Arial"/>
          <w:sz w:val="22"/>
          <w:szCs w:val="22"/>
          <w:shd w:val="clear" w:color="auto" w:fill="FFFFFF"/>
        </w:rPr>
        <w:t xml:space="preserve"> formats that facilitate its</w:t>
      </w:r>
      <w:r w:rsidR="004C3E91">
        <w:rPr>
          <w:rFonts w:ascii="Arial" w:hAnsi="Arial" w:cs="Arial"/>
          <w:sz w:val="22"/>
          <w:szCs w:val="22"/>
          <w:shd w:val="clear" w:color="auto" w:fill="FFFFFF"/>
        </w:rPr>
        <w:t xml:space="preserve"> use by the Competition judges.</w:t>
      </w:r>
    </w:p>
    <w:p w:rsidR="00852086" w:rsidP="00407162" w:rsidRDefault="00852086" w14:paraId="028290EB" w14:textId="6FE1D947">
      <w:pPr>
        <w:rPr>
          <w:rFonts w:ascii="Arial" w:hAnsi="Arial" w:cs="Arial"/>
          <w:sz w:val="22"/>
          <w:szCs w:val="22"/>
          <w:shd w:val="clear" w:color="auto" w:fill="FFFFFF"/>
        </w:rPr>
      </w:pPr>
      <w:bookmarkStart w:name="_Hlk212472625" w:id="0"/>
      <w:r>
        <w:rPr>
          <w:rFonts w:ascii="Arial" w:hAnsi="Arial" w:cs="Arial"/>
          <w:sz w:val="22"/>
          <w:szCs w:val="22"/>
          <w:shd w:val="clear" w:color="auto" w:fill="FFFFFF"/>
        </w:rPr>
        <w:t xml:space="preserve">CLASP will also contract a Remote Monitoring Partner that will </w:t>
      </w:r>
      <w:r>
        <w:rPr>
          <w:rFonts w:ascii="Arial" w:hAnsi="Arial" w:cs="Arial"/>
          <w:sz w:val="22"/>
          <w:szCs w:val="22"/>
          <w:shd w:val="clear" w:color="auto" w:fill="FFFFFF"/>
        </w:rPr>
        <w:t xml:space="preserve">be responsible for</w:t>
      </w:r>
      <w:r>
        <w:rPr>
          <w:rFonts w:ascii="Arial" w:hAnsi="Arial" w:cs="Arial"/>
          <w:sz w:val="22"/>
          <w:szCs w:val="22"/>
          <w:shd w:val="clear" w:color="auto" w:fill="FFFFFF"/>
        </w:rPr>
        <w:t xml:space="preserve"> collecting and analyzing performance data of solar generators </w:t>
      </w:r>
      <w:r w:rsidR="00667C2E">
        <w:rPr>
          <w:rFonts w:ascii="Arial" w:hAnsi="Arial" w:cs="Arial"/>
          <w:sz w:val="22"/>
          <w:szCs w:val="22"/>
          <w:shd w:val="clear" w:color="auto" w:fill="FFFFFF"/>
        </w:rPr>
        <w:t>for the Competition’s field evaluations.</w:t>
      </w:r>
      <w:r>
        <w:rPr>
          <w:rFonts w:ascii="Arial" w:hAnsi="Arial" w:cs="Arial"/>
          <w:sz w:val="22"/>
          <w:szCs w:val="22"/>
          <w:shd w:val="clear" w:color="auto" w:fill="FFFFFF"/>
        </w:rPr>
        <w:t xml:space="preserve"> </w:t>
      </w:r>
      <w:bookmarkStart w:name="_Hlk212474071" w:id="1"/>
      <w:r w:rsidR="00854907">
        <w:rPr>
          <w:rFonts w:ascii="Arial" w:hAnsi="Arial" w:cs="Arial"/>
          <w:sz w:val="22"/>
          <w:szCs w:val="22"/>
          <w:shd w:val="clear" w:color="auto" w:fill="FFFFFF"/>
        </w:rPr>
        <w:t>The request for proposals for</w:t>
      </w:r>
      <w:r w:rsidR="006A4994">
        <w:rPr>
          <w:rFonts w:ascii="Arial" w:hAnsi="Arial" w:cs="Arial"/>
          <w:sz w:val="22"/>
          <w:szCs w:val="22"/>
          <w:shd w:val="clear" w:color="auto" w:fill="FFFFFF"/>
        </w:rPr>
        <w:t xml:space="preserve"> the Remote Monitoring Partner is available at </w:t>
      </w:r>
      <w:hyperlink r:id="Re4494da0721242d8">
        <w:r w:rsidRPr="7A34B7EE" w:rsidR="7A34B7EE">
          <w:rPr>
            <w:rStyle w:val="Hyperlink"/>
            <w:rFonts w:ascii="Arial" w:hAnsi="Arial" w:cs="Arial"/>
            <w:sz w:val="22"/>
            <w:szCs w:val="22"/>
          </w:rPr>
          <w:t>this link</w:t>
        </w:r>
      </w:hyperlink>
      <w:r w:rsidR="006A4994">
        <w:rPr>
          <w:rFonts w:ascii="Arial" w:hAnsi="Arial" w:cs="Arial"/>
          <w:sz w:val="22"/>
          <w:szCs w:val="22"/>
          <w:shd w:val="clear" w:color="auto" w:fill="FFFFFF"/>
        </w:rPr>
        <w:t xml:space="preserve">.</w:t>
      </w:r>
      <w:r w:rsidR="006A4994">
        <w:rPr>
          <w:rFonts w:ascii="Arial" w:hAnsi="Arial" w:cs="Arial"/>
          <w:sz w:val="22"/>
          <w:szCs w:val="22"/>
          <w:shd w:val="clear" w:color="auto" w:fill="FFFFFF"/>
        </w:rPr>
        <w:t xml:space="preserve"> </w:t>
      </w:r>
      <w:bookmarkEnd w:id="1"/>
      <w:r w:rsidR="00667C2E">
        <w:rPr>
          <w:rFonts w:ascii="Arial" w:hAnsi="Arial" w:cs="Arial"/>
          <w:sz w:val="22"/>
          <w:szCs w:val="22"/>
          <w:shd w:val="clear" w:color="auto" w:fill="FFFFFF"/>
        </w:rPr>
        <w:t xml:space="preserve">Interested and qualified applicants are welcome to </w:t>
      </w:r>
      <w:r w:rsidR="00667C2E">
        <w:rPr>
          <w:rFonts w:ascii="Arial" w:hAnsi="Arial" w:cs="Arial"/>
          <w:sz w:val="22"/>
          <w:szCs w:val="22"/>
          <w:shd w:val="clear" w:color="auto" w:fill="FFFFFF"/>
        </w:rPr>
        <w:t>submit</w:t>
      </w:r>
      <w:r w:rsidR="00667C2E">
        <w:rPr>
          <w:rFonts w:ascii="Arial" w:hAnsi="Arial" w:cs="Arial"/>
          <w:sz w:val="22"/>
          <w:szCs w:val="22"/>
          <w:shd w:val="clear" w:color="auto" w:fill="FFFFFF"/>
        </w:rPr>
        <w:t xml:space="preserve"> proposals for both roles.</w:t>
      </w:r>
      <w:r w:rsidR="006A4994">
        <w:rPr>
          <w:rFonts w:ascii="Arial" w:hAnsi="Arial" w:cs="Arial"/>
          <w:sz w:val="22"/>
          <w:szCs w:val="22"/>
          <w:shd w:val="clear" w:color="auto" w:fill="FFFFFF"/>
        </w:rPr>
        <w:t xml:space="preserve"> Refer to the “Submittal” section, below, for </w:t>
      </w:r>
      <w:r w:rsidR="006A4994">
        <w:rPr>
          <w:rFonts w:ascii="Arial" w:hAnsi="Arial" w:cs="Arial"/>
          <w:sz w:val="22"/>
          <w:szCs w:val="22"/>
          <w:shd w:val="clear" w:color="auto" w:fill="FFFFFF"/>
        </w:rPr>
        <w:t xml:space="preserve">additional</w:t>
      </w:r>
      <w:r w:rsidR="006A4994">
        <w:rPr>
          <w:rFonts w:ascii="Arial" w:hAnsi="Arial" w:cs="Arial"/>
          <w:sz w:val="22"/>
          <w:szCs w:val="22"/>
          <w:shd w:val="clear" w:color="auto" w:fill="FFFFFF"/>
        </w:rPr>
        <w:t xml:space="preserve"> information.</w:t>
      </w:r>
    </w:p>
    <w:bookmarkEnd w:id="0"/>
    <w:p w:rsidR="00667C2E" w:rsidP="00E03925" w:rsidRDefault="00667C2E" w14:paraId="6FFD50A3" w14:textId="77777777">
      <w:pPr>
        <w:pStyle w:val="Heading2"/>
        <w:rPr>
          <w:b/>
          <w:bCs/>
        </w:rPr>
      </w:pPr>
    </w:p>
    <w:p w:rsidR="00E03925" w:rsidP="00E03925" w:rsidRDefault="00E03925" w14:paraId="71E6DA51" w14:textId="6AA250A9">
      <w:pPr>
        <w:pStyle w:val="Heading2"/>
        <w:rPr>
          <w:b/>
          <w:bCs/>
        </w:rPr>
      </w:pPr>
      <w:r w:rsidRPr="00E03925">
        <w:rPr>
          <w:b/>
          <w:bCs/>
        </w:rPr>
        <w:t>Timeline</w:t>
      </w:r>
    </w:p>
    <w:p w:rsidR="006248F9" w:rsidP="006248F9" w:rsidRDefault="00BB19E4" w14:paraId="73BE9102" w14:textId="5C2CE7A6">
      <w:r w:rsidRPr="00BB19E4">
        <w:rPr>
          <w:b/>
          <w:bCs/>
        </w:rPr>
        <w:t>Contract Timeframe:</w:t>
      </w:r>
      <w:r>
        <w:t xml:space="preserve"> </w:t>
      </w:r>
      <w:r w:rsidRPr="005A7064" w:rsidR="00FB1E6B">
        <w:t xml:space="preserve">January </w:t>
      </w:r>
      <w:r w:rsidRPr="005A7064">
        <w:t>202</w:t>
      </w:r>
      <w:r w:rsidRPr="005A7064" w:rsidR="00FB1E6B">
        <w:t>6</w:t>
      </w:r>
      <w:r w:rsidRPr="005A7064">
        <w:t xml:space="preserve"> – </w:t>
      </w:r>
      <w:r w:rsidRPr="005A7064" w:rsidR="00FB1E6B">
        <w:t xml:space="preserve">December </w:t>
      </w:r>
      <w:r w:rsidRPr="005A7064">
        <w:t>2026</w:t>
      </w:r>
    </w:p>
    <w:p w:rsidR="00BB19E4" w:rsidP="00BB19E4" w:rsidRDefault="00BB19E4" w14:paraId="1E25F312" w14:textId="709109B7">
      <w:pPr>
        <w:spacing w:after="0"/>
      </w:pPr>
      <w:r w:rsidRPr="00BB19E4">
        <w:rPr>
          <w:b/>
          <w:bCs/>
        </w:rPr>
        <w:t xml:space="preserve">Deadline for </w:t>
      </w:r>
      <w:r w:rsidRPr="00FB1E6B">
        <w:rPr>
          <w:b/>
          <w:bCs/>
        </w:rPr>
        <w:t>Application:</w:t>
      </w:r>
      <w:r w:rsidRPr="00FB1E6B">
        <w:t xml:space="preserve"> </w:t>
      </w:r>
      <w:r w:rsidRPr="005A7064">
        <w:t>1</w:t>
      </w:r>
      <w:r w:rsidRPr="005A7064" w:rsidR="00FB1E6B">
        <w:t>2</w:t>
      </w:r>
      <w:r w:rsidRPr="005A7064">
        <w:t xml:space="preserve"> </w:t>
      </w:r>
      <w:r w:rsidRPr="005A7064" w:rsidR="00FB1E6B">
        <w:t xml:space="preserve">December </w:t>
      </w:r>
      <w:r w:rsidRPr="005A7064">
        <w:t>2025</w:t>
      </w:r>
    </w:p>
    <w:p w:rsidR="00BB19E4" w:rsidP="006248F9" w:rsidRDefault="00BB19E4" w14:paraId="28F7FFDF" w14:textId="785AAA1D">
      <w:r w:rsidRPr="00BB19E4">
        <w:t>Application includes registering as an Implementation Partner and submitting the technical proposal</w:t>
      </w:r>
      <w:r>
        <w:t xml:space="preserve"> as</w:t>
      </w:r>
      <w:r w:rsidRPr="00BB19E4">
        <w:t xml:space="preserve"> per the instructions below.</w:t>
      </w:r>
    </w:p>
    <w:p w:rsidR="00BB19E4" w:rsidP="00BB19E4" w:rsidRDefault="00BB19E4" w14:paraId="47DB9A8C" w14:textId="2192044B">
      <w:pPr>
        <w:spacing w:after="0"/>
      </w:pPr>
      <w:r w:rsidRPr="00BB19E4">
        <w:rPr>
          <w:b/>
          <w:bCs/>
        </w:rPr>
        <w:t>Deadline for Que</w:t>
      </w:r>
      <w:r w:rsidRPr="00FB1E6B">
        <w:rPr>
          <w:b/>
          <w:bCs/>
        </w:rPr>
        <w:t>stions:</w:t>
      </w:r>
      <w:r w:rsidRPr="00FB1E6B">
        <w:t xml:space="preserve"> </w:t>
      </w:r>
      <w:r w:rsidRPr="005A7064">
        <w:t>0</w:t>
      </w:r>
      <w:r w:rsidRPr="005A7064" w:rsidR="00FB1E6B">
        <w:t>5</w:t>
      </w:r>
      <w:r w:rsidRPr="005A7064">
        <w:t xml:space="preserve"> </w:t>
      </w:r>
      <w:r w:rsidRPr="005A7064" w:rsidR="00FB1E6B">
        <w:t xml:space="preserve">December </w:t>
      </w:r>
      <w:r w:rsidRPr="005A7064">
        <w:t>2025</w:t>
      </w:r>
    </w:p>
    <w:p w:rsidR="00BB19E4" w:rsidP="00BB19E4" w:rsidRDefault="00BB19E4" w14:paraId="3228CBC6" w14:textId="6D817139">
      <w:r>
        <w:t xml:space="preserve">All questions must be written in English and submitted by email to </w:t>
      </w:r>
      <w:r w:rsidRPr="008668C2">
        <w:t>globalleap@efficiencyforaccess.org</w:t>
      </w:r>
      <w:r>
        <w:t xml:space="preserve"> </w:t>
      </w:r>
    </w:p>
    <w:p w:rsidR="002A4279" w:rsidP="006248F9" w:rsidRDefault="002A4279" w14:paraId="22E98421" w14:textId="77777777">
      <w:pPr>
        <w:pStyle w:val="Heading2"/>
        <w:rPr>
          <w:b/>
          <w:bCs/>
        </w:rPr>
      </w:pPr>
    </w:p>
    <w:p w:rsidR="006248F9" w:rsidP="006248F9" w:rsidRDefault="006248F9" w14:paraId="7F1F0663" w14:textId="71E6D92B">
      <w:pPr>
        <w:pStyle w:val="Heading2"/>
        <w:rPr>
          <w:b/>
          <w:bCs/>
        </w:rPr>
      </w:pPr>
      <w:r>
        <w:rPr>
          <w:b/>
          <w:bCs/>
        </w:rPr>
        <w:t>Scope of Work</w:t>
      </w:r>
    </w:p>
    <w:p w:rsidR="00E03925" w:rsidP="00407162" w:rsidRDefault="00E03925" w14:paraId="0C2B3D99" w14:textId="79BB7F51">
      <w:pPr>
        <w:rPr>
          <w:rFonts w:ascii="Arial" w:hAnsi="Arial" w:cs="Arial"/>
          <w:sz w:val="22"/>
          <w:szCs w:val="22"/>
          <w:shd w:val="clear" w:color="auto" w:fill="FFFFFF"/>
        </w:rPr>
      </w:pPr>
      <w:r>
        <w:rPr>
          <w:rFonts w:ascii="Arial" w:hAnsi="Arial" w:cs="Arial"/>
          <w:sz w:val="22"/>
          <w:szCs w:val="22"/>
          <w:shd w:val="clear" w:color="auto" w:fill="FFFFFF"/>
        </w:rPr>
        <w:t xml:space="preserve">The Partner will be responsible for successfully executing the following </w:t>
      </w:r>
      <w:r w:rsidR="009B6D15">
        <w:rPr>
          <w:rFonts w:ascii="Arial" w:hAnsi="Arial" w:cs="Arial"/>
          <w:sz w:val="22"/>
          <w:szCs w:val="22"/>
          <w:shd w:val="clear" w:color="auto" w:fill="FFFFFF"/>
        </w:rPr>
        <w:t>work</w:t>
      </w:r>
      <w:r>
        <w:rPr>
          <w:rFonts w:ascii="Arial" w:hAnsi="Arial" w:cs="Arial"/>
          <w:sz w:val="22"/>
          <w:szCs w:val="22"/>
          <w:shd w:val="clear" w:color="auto" w:fill="FFFFFF"/>
        </w:rPr>
        <w:t xml:space="preserve"> </w:t>
      </w:r>
      <w:r w:rsidR="009B6D15">
        <w:rPr>
          <w:rFonts w:ascii="Arial" w:hAnsi="Arial" w:cs="Arial"/>
          <w:sz w:val="22"/>
          <w:szCs w:val="22"/>
          <w:shd w:val="clear" w:color="auto" w:fill="FFFFFF"/>
        </w:rPr>
        <w:t>for the development and impl</w:t>
      </w:r>
      <w:r w:rsidR="000659E2">
        <w:rPr>
          <w:rFonts w:ascii="Arial" w:hAnsi="Arial" w:cs="Arial"/>
          <w:sz w:val="22"/>
          <w:szCs w:val="22"/>
          <w:shd w:val="clear" w:color="auto" w:fill="FFFFFF"/>
        </w:rPr>
        <w:t>eme</w:t>
      </w:r>
      <w:r w:rsidR="009B6D15">
        <w:rPr>
          <w:rFonts w:ascii="Arial" w:hAnsi="Arial" w:cs="Arial"/>
          <w:sz w:val="22"/>
          <w:szCs w:val="22"/>
          <w:shd w:val="clear" w:color="auto" w:fill="FFFFFF"/>
        </w:rPr>
        <w:t xml:space="preserve">ntation of </w:t>
      </w:r>
      <w:r w:rsidR="005A1047">
        <w:rPr>
          <w:rFonts w:ascii="Arial" w:hAnsi="Arial" w:cs="Arial"/>
          <w:sz w:val="22"/>
          <w:szCs w:val="22"/>
          <w:shd w:val="clear" w:color="auto" w:fill="FFFFFF"/>
        </w:rPr>
        <w:t>user data collection</w:t>
      </w:r>
      <w:r w:rsidR="009B6D15">
        <w:rPr>
          <w:rFonts w:ascii="Arial" w:hAnsi="Arial" w:cs="Arial"/>
          <w:sz w:val="22"/>
          <w:szCs w:val="22"/>
          <w:shd w:val="clear" w:color="auto" w:fill="FFFFFF"/>
        </w:rPr>
        <w:t xml:space="preserve"> for the </w:t>
      </w:r>
      <w:r w:rsidR="005A1047">
        <w:rPr>
          <w:rFonts w:ascii="Arial" w:hAnsi="Arial" w:cs="Arial"/>
          <w:sz w:val="22"/>
          <w:szCs w:val="22"/>
          <w:shd w:val="clear" w:color="auto" w:fill="FFFFFF"/>
        </w:rPr>
        <w:t xml:space="preserve">field evaluation component of </w:t>
      </w:r>
      <w:r w:rsidR="005A1047">
        <w:rPr>
          <w:rFonts w:ascii="Arial" w:hAnsi="Arial" w:cs="Arial"/>
          <w:sz w:val="22"/>
          <w:szCs w:val="22"/>
          <w:shd w:val="clear" w:color="auto" w:fill="FFFFFF"/>
        </w:rPr>
        <w:lastRenderedPageBreak/>
        <w:t xml:space="preserve">the </w:t>
      </w:r>
      <w:r w:rsidRPr="004F235C" w:rsidR="009B6D15">
        <w:rPr>
          <w:rStyle w:val="apple-style-span"/>
          <w:rFonts w:ascii="Arial" w:hAnsi="Arial" w:cs="Arial"/>
          <w:color w:val="000000" w:themeColor="text1"/>
          <w:sz w:val="22"/>
          <w:szCs w:val="22"/>
          <w:shd w:val="clear" w:color="auto" w:fill="FFFFFF"/>
        </w:rPr>
        <w:t>Global LEAP</w:t>
      </w:r>
      <w:r w:rsidRPr="004F235C" w:rsidDel="00B70E40" w:rsidR="009B6D15">
        <w:rPr>
          <w:rStyle w:val="apple-style-span"/>
          <w:rFonts w:ascii="Arial" w:hAnsi="Arial" w:cs="Arial"/>
          <w:color w:val="000000" w:themeColor="text1"/>
          <w:sz w:val="22"/>
          <w:szCs w:val="22"/>
          <w:shd w:val="clear" w:color="auto" w:fill="FFFFFF"/>
        </w:rPr>
        <w:t xml:space="preserve"> </w:t>
      </w:r>
      <w:r w:rsidR="009B6D15">
        <w:rPr>
          <w:rStyle w:val="apple-style-span"/>
          <w:rFonts w:ascii="Arial" w:hAnsi="Arial" w:cs="Arial"/>
          <w:color w:val="000000" w:themeColor="text1"/>
          <w:sz w:val="22"/>
          <w:szCs w:val="22"/>
          <w:shd w:val="clear" w:color="auto" w:fill="FFFFFF"/>
        </w:rPr>
        <w:t>Solar Generators Competition</w:t>
      </w:r>
      <w:r>
        <w:rPr>
          <w:rFonts w:ascii="Arial" w:hAnsi="Arial" w:cs="Arial"/>
          <w:sz w:val="22"/>
          <w:szCs w:val="22"/>
          <w:shd w:val="clear" w:color="auto" w:fill="FFFFFF"/>
        </w:rPr>
        <w:t xml:space="preserve">. </w:t>
      </w:r>
      <w:r w:rsidR="00765361">
        <w:rPr>
          <w:rFonts w:ascii="Arial" w:hAnsi="Arial" w:cs="Arial"/>
          <w:sz w:val="22"/>
          <w:szCs w:val="22"/>
          <w:shd w:val="clear" w:color="auto" w:fill="FFFFFF"/>
        </w:rPr>
        <w:t>A</w:t>
      </w:r>
      <w:r>
        <w:rPr>
          <w:rFonts w:ascii="Arial" w:hAnsi="Arial" w:cs="Arial"/>
          <w:sz w:val="22"/>
          <w:szCs w:val="22"/>
          <w:shd w:val="clear" w:color="auto" w:fill="FFFFFF"/>
        </w:rPr>
        <w:t>ll activities and tasks must be conducted in close consultation with CLASP.</w:t>
      </w:r>
    </w:p>
    <w:p w:rsidR="00E03925" w:rsidP="00E03925" w:rsidRDefault="00E03925" w14:paraId="52A8C6E6" w14:textId="46F3C8CE">
      <w:pPr>
        <w:pStyle w:val="Heading3"/>
        <w:rPr>
          <w:shd w:val="clear" w:color="auto" w:fill="FFFFFF"/>
        </w:rPr>
      </w:pPr>
      <w:r>
        <w:rPr>
          <w:shd w:val="clear" w:color="auto" w:fill="FFFFFF"/>
        </w:rPr>
        <w:t xml:space="preserve">Task 1: </w:t>
      </w:r>
      <w:r w:rsidR="0054757A">
        <w:rPr>
          <w:shd w:val="clear" w:color="auto" w:fill="FFFFFF"/>
        </w:rPr>
        <w:t>Field evaluation design</w:t>
      </w:r>
      <w:r w:rsidR="00492F2A">
        <w:rPr>
          <w:shd w:val="clear" w:color="auto" w:fill="FFFFFF"/>
        </w:rPr>
        <w:t xml:space="preserve"> support</w:t>
      </w:r>
    </w:p>
    <w:p w:rsidR="00196C23" w:rsidP="00E03925" w:rsidRDefault="00196C23" w14:paraId="7490C0F2" w14:textId="291050F8">
      <w:pPr>
        <w:pStyle w:val="ListParagraph"/>
        <w:numPr>
          <w:ilvl w:val="0"/>
          <w:numId w:val="1"/>
        </w:numPr>
      </w:pPr>
      <w:r>
        <w:t xml:space="preserve">Review </w:t>
      </w:r>
      <w:r w:rsidR="00527698">
        <w:t xml:space="preserve">proposed </w:t>
      </w:r>
      <w:r>
        <w:t>methodology for user data collection</w:t>
      </w:r>
      <w:r w:rsidR="00527698">
        <w:t xml:space="preserve"> and</w:t>
      </w:r>
      <w:r w:rsidR="00452943">
        <w:t xml:space="preserve"> </w:t>
      </w:r>
      <w:r w:rsidR="00527698">
        <w:t>adjust plan as necessary</w:t>
      </w:r>
      <w:r w:rsidR="00452943">
        <w:t xml:space="preserve"> in collaboration with </w:t>
      </w:r>
      <w:proofErr w:type="gramStart"/>
      <w:r w:rsidR="00452943">
        <w:t>CLASP</w:t>
      </w:r>
      <w:r w:rsidR="00A455A2">
        <w:t>;</w:t>
      </w:r>
      <w:proofErr w:type="gramEnd"/>
    </w:p>
    <w:p w:rsidR="00A455A2" w:rsidP="005A7064" w:rsidRDefault="00A455A2" w14:paraId="3977FD8C" w14:textId="73328A0F">
      <w:pPr>
        <w:pStyle w:val="ListParagraph"/>
      </w:pPr>
      <w:r>
        <w:t>The draft methodology document will be provided for review at the start of the contract.</w:t>
      </w:r>
    </w:p>
    <w:p w:rsidR="00F50080" w:rsidP="00F50080" w:rsidRDefault="00F50080" w14:paraId="3CCC405D" w14:textId="77777777">
      <w:pPr>
        <w:pStyle w:val="ListParagraph"/>
        <w:numPr>
          <w:ilvl w:val="0"/>
          <w:numId w:val="1"/>
        </w:numPr>
      </w:pPr>
      <w:r>
        <w:t>Support identification and recruitment of users participating in the field evaluation</w:t>
      </w:r>
    </w:p>
    <w:p w:rsidR="00F50080" w:rsidP="00F50080" w:rsidRDefault="00F50080" w14:paraId="329C7018" w14:textId="07A9C171">
      <w:pPr>
        <w:pStyle w:val="ListParagraph"/>
        <w:numPr>
          <w:ilvl w:val="0"/>
          <w:numId w:val="1"/>
        </w:numPr>
      </w:pPr>
      <w:r>
        <w:t xml:space="preserve">Develop </w:t>
      </w:r>
      <w:r w:rsidR="00DB24C8">
        <w:t xml:space="preserve">and deliver </w:t>
      </w:r>
      <w:r w:rsidR="00771D06">
        <w:t xml:space="preserve">a </w:t>
      </w:r>
      <w:r>
        <w:t xml:space="preserve">training program and resources for </w:t>
      </w:r>
      <w:r w:rsidR="00DB24C8">
        <w:t xml:space="preserve">the Partner’s </w:t>
      </w:r>
      <w:r>
        <w:t>enumerators</w:t>
      </w:r>
      <w:r w:rsidR="00771D06">
        <w:t xml:space="preserve">, as needed to ensure correct and consistent application of data collection protocol </w:t>
      </w:r>
    </w:p>
    <w:p w:rsidR="00426E18" w:rsidP="006F19DC" w:rsidRDefault="00426E18" w14:paraId="5D80DF2C" w14:textId="26D9174D">
      <w:pPr>
        <w:pStyle w:val="ListParagraph"/>
        <w:numPr>
          <w:ilvl w:val="0"/>
          <w:numId w:val="1"/>
        </w:numPr>
      </w:pPr>
      <w:r>
        <w:t xml:space="preserve">Develop </w:t>
      </w:r>
      <w:r w:rsidR="00527698">
        <w:t xml:space="preserve">and pilot </w:t>
      </w:r>
      <w:r w:rsidR="0077207C">
        <w:t xml:space="preserve">survey instruments, </w:t>
      </w:r>
      <w:r>
        <w:t>software tools</w:t>
      </w:r>
      <w:r w:rsidR="0077207C">
        <w:t xml:space="preserve"> and standardized templates</w:t>
      </w:r>
      <w:r>
        <w:t xml:space="preserve"> for collecting and reporting user data</w:t>
      </w:r>
      <w:r w:rsidR="006F19DC">
        <w:t xml:space="preserve">, including a secure web-based portal </w:t>
      </w:r>
      <w:r w:rsidRPr="006F19DC" w:rsidR="006F19DC">
        <w:t>for compiling, analyzing and presenting user data</w:t>
      </w:r>
    </w:p>
    <w:p w:rsidR="00E03925" w:rsidP="00E03925" w:rsidRDefault="00E03925" w14:paraId="624929FC" w14:textId="71FF0E63">
      <w:pPr>
        <w:pStyle w:val="Heading3"/>
        <w:rPr>
          <w:shd w:val="clear" w:color="auto" w:fill="FFFFFF"/>
        </w:rPr>
      </w:pPr>
      <w:r>
        <w:rPr>
          <w:shd w:val="clear" w:color="auto" w:fill="FFFFFF"/>
        </w:rPr>
        <w:t xml:space="preserve">Task </w:t>
      </w:r>
      <w:r w:rsidR="000659E2">
        <w:rPr>
          <w:shd w:val="clear" w:color="auto" w:fill="FFFFFF"/>
        </w:rPr>
        <w:t>2</w:t>
      </w:r>
      <w:r>
        <w:rPr>
          <w:shd w:val="clear" w:color="auto" w:fill="FFFFFF"/>
        </w:rPr>
        <w:t xml:space="preserve">: </w:t>
      </w:r>
      <w:r w:rsidR="00492F2A">
        <w:rPr>
          <w:shd w:val="clear" w:color="auto" w:fill="FFFFFF"/>
        </w:rPr>
        <w:t>User data collection</w:t>
      </w:r>
    </w:p>
    <w:p w:rsidR="00E03925" w:rsidP="00E03925" w:rsidRDefault="00B65D8A" w14:paraId="2BDC9EB6" w14:textId="3D593605">
      <w:pPr>
        <w:pStyle w:val="ListParagraph"/>
        <w:numPr>
          <w:ilvl w:val="0"/>
          <w:numId w:val="1"/>
        </w:numPr>
      </w:pPr>
      <w:r>
        <w:t xml:space="preserve">Conduct initial </w:t>
      </w:r>
      <w:r w:rsidR="000659E2">
        <w:t xml:space="preserve">in-person </w:t>
      </w:r>
      <w:r>
        <w:t>user interviews at the time of solar generator installation</w:t>
      </w:r>
    </w:p>
    <w:p w:rsidR="00B65D8A" w:rsidP="00E03925" w:rsidRDefault="009D6654" w14:paraId="7C56674A" w14:textId="7F6FDED8">
      <w:pPr>
        <w:pStyle w:val="ListParagraph"/>
        <w:numPr>
          <w:ilvl w:val="0"/>
          <w:numId w:val="1"/>
        </w:numPr>
      </w:pPr>
      <w:r>
        <w:t>Collect periodic user feedback, as specified in user data collection methodology</w:t>
      </w:r>
    </w:p>
    <w:p w:rsidR="009D6654" w:rsidP="00E03925" w:rsidRDefault="009D6654" w14:paraId="7BDE686C" w14:textId="18CDF99D">
      <w:pPr>
        <w:pStyle w:val="ListParagraph"/>
        <w:numPr>
          <w:ilvl w:val="0"/>
          <w:numId w:val="1"/>
        </w:numPr>
      </w:pPr>
      <w:r>
        <w:t>Compile self-reported user feedback, as specified in user data collection methodology</w:t>
      </w:r>
    </w:p>
    <w:p w:rsidR="009D6654" w:rsidP="00E03925" w:rsidRDefault="009D6654" w14:paraId="2AF15510" w14:textId="1A116C9E">
      <w:pPr>
        <w:pStyle w:val="ListParagraph"/>
        <w:numPr>
          <w:ilvl w:val="0"/>
          <w:numId w:val="1"/>
        </w:numPr>
      </w:pPr>
      <w:r>
        <w:t xml:space="preserve">Conduct final </w:t>
      </w:r>
      <w:r w:rsidR="000659E2">
        <w:t xml:space="preserve">in-person </w:t>
      </w:r>
      <w:r>
        <w:t xml:space="preserve">user interviews </w:t>
      </w:r>
      <w:r w:rsidR="005A1047">
        <w:t>when collecting</w:t>
      </w:r>
      <w:r w:rsidR="0046542B">
        <w:t xml:space="preserve"> solar generators</w:t>
      </w:r>
      <w:r w:rsidR="005A1047">
        <w:t xml:space="preserve"> at the completion of field evaluations</w:t>
      </w:r>
    </w:p>
    <w:p w:rsidR="000E63C7" w:rsidP="00E03925" w:rsidRDefault="000E63C7" w14:paraId="72802525" w14:textId="4D14A7BE">
      <w:pPr>
        <w:pStyle w:val="ListParagraph"/>
        <w:numPr>
          <w:ilvl w:val="0"/>
          <w:numId w:val="1"/>
        </w:numPr>
      </w:pPr>
      <w:r w:rsidRPr="000E63C7">
        <w:t xml:space="preserve">Provide compiled user data through a web-based portal available to CLASP and Competition judges, </w:t>
      </w:r>
      <w:r>
        <w:t>with updates performed at least weekly</w:t>
      </w:r>
      <w:r w:rsidR="00AD2731">
        <w:t xml:space="preserve"> during field evaluation</w:t>
      </w:r>
    </w:p>
    <w:p w:rsidR="00492F2A" w:rsidP="00492F2A" w:rsidRDefault="00492F2A" w14:paraId="668CC8AE" w14:textId="60D7D311">
      <w:pPr>
        <w:pStyle w:val="Heading3"/>
        <w:rPr>
          <w:shd w:val="clear" w:color="auto" w:fill="FFFFFF"/>
        </w:rPr>
      </w:pPr>
      <w:r>
        <w:rPr>
          <w:shd w:val="clear" w:color="auto" w:fill="FFFFFF"/>
        </w:rPr>
        <w:t xml:space="preserve">Task </w:t>
      </w:r>
      <w:r w:rsidR="000659E2">
        <w:rPr>
          <w:shd w:val="clear" w:color="auto" w:fill="FFFFFF"/>
        </w:rPr>
        <w:t>3</w:t>
      </w:r>
      <w:r>
        <w:rPr>
          <w:shd w:val="clear" w:color="auto" w:fill="FFFFFF"/>
        </w:rPr>
        <w:t>: Data analysis</w:t>
      </w:r>
      <w:r w:rsidR="002106B6">
        <w:rPr>
          <w:shd w:val="clear" w:color="auto" w:fill="FFFFFF"/>
        </w:rPr>
        <w:t xml:space="preserve"> and reporting</w:t>
      </w:r>
    </w:p>
    <w:p w:rsidR="00492F2A" w:rsidP="00492F2A" w:rsidRDefault="00FF6850" w14:paraId="41FBA456" w14:textId="6C6E95BE">
      <w:pPr>
        <w:pStyle w:val="ListParagraph"/>
        <w:numPr>
          <w:ilvl w:val="0"/>
          <w:numId w:val="1"/>
        </w:numPr>
      </w:pPr>
      <w:r>
        <w:t xml:space="preserve">Clean data </w:t>
      </w:r>
      <w:r w:rsidR="00C2543C">
        <w:t xml:space="preserve">collected </w:t>
      </w:r>
      <w:r>
        <w:t>from users, ensuring data integrity, completeness, and alignment with the evaluation framework</w:t>
      </w:r>
    </w:p>
    <w:p w:rsidR="0046542B" w:rsidP="00492F2A" w:rsidRDefault="006C67C4" w14:paraId="4D23D65B" w14:textId="52C90A9E">
      <w:pPr>
        <w:pStyle w:val="ListParagraph"/>
        <w:numPr>
          <w:ilvl w:val="0"/>
          <w:numId w:val="1"/>
        </w:numPr>
      </w:pPr>
      <w:r>
        <w:t>Compile, o</w:t>
      </w:r>
      <w:r w:rsidR="0046542B">
        <w:t>rganiz</w:t>
      </w:r>
      <w:r w:rsidR="005F7B4A">
        <w:t>e</w:t>
      </w:r>
      <w:r w:rsidR="0046542B">
        <w:t xml:space="preserve"> and analy</w:t>
      </w:r>
      <w:r w:rsidR="005F7B4A">
        <w:t>ze</w:t>
      </w:r>
      <w:r w:rsidR="0046542B">
        <w:t xml:space="preserve"> </w:t>
      </w:r>
      <w:r w:rsidR="00FF6850">
        <w:t xml:space="preserve">user </w:t>
      </w:r>
      <w:r w:rsidR="0046542B">
        <w:t>data in format</w:t>
      </w:r>
      <w:r w:rsidR="00FF6850">
        <w:t>s</w:t>
      </w:r>
      <w:r w:rsidR="0046542B">
        <w:t xml:space="preserve"> convenient for use by Competition judges</w:t>
      </w:r>
      <w:r w:rsidR="002106B6">
        <w:t>, which shall be available via the web-based portal</w:t>
      </w:r>
    </w:p>
    <w:p w:rsidR="00C2543C" w:rsidP="00492F2A" w:rsidRDefault="00C2543C" w14:paraId="419A0DD3" w14:textId="53AADE9D">
      <w:pPr>
        <w:pStyle w:val="ListParagraph"/>
        <w:numPr>
          <w:ilvl w:val="0"/>
          <w:numId w:val="1"/>
        </w:numPr>
      </w:pPr>
      <w:r>
        <w:t xml:space="preserve">Ad-hoc support for </w:t>
      </w:r>
      <w:r w:rsidR="00A05F62">
        <w:t xml:space="preserve">analysis and </w:t>
      </w:r>
      <w:r>
        <w:t>interpretation of field evaluation data by CLASP and Competition judges</w:t>
      </w:r>
    </w:p>
    <w:p w:rsidR="002106B6" w:rsidP="002106B6" w:rsidRDefault="002106B6" w14:paraId="5F0CB213" w14:textId="77777777">
      <w:pPr>
        <w:pStyle w:val="ListParagraph"/>
        <w:numPr>
          <w:ilvl w:val="0"/>
          <w:numId w:val="1"/>
        </w:numPr>
      </w:pPr>
      <w:r>
        <w:t>Deliver a memo summarizing lessons learned and recommendations based on experiences and outcomes from user data collection</w:t>
      </w:r>
    </w:p>
    <w:p w:rsidR="002A4279" w:rsidP="002A4279" w:rsidRDefault="002A4279" w14:paraId="1BDE5A9A" w14:textId="77777777">
      <w:pPr>
        <w:pStyle w:val="Heading2"/>
        <w:rPr>
          <w:b/>
          <w:bCs/>
        </w:rPr>
      </w:pPr>
    </w:p>
    <w:p w:rsidR="002A4279" w:rsidP="002A4279" w:rsidRDefault="005A1047" w14:paraId="435C35A7" w14:textId="61CB3669">
      <w:pPr>
        <w:pStyle w:val="Heading2"/>
        <w:rPr>
          <w:b/>
          <w:bCs/>
        </w:rPr>
      </w:pPr>
      <w:r>
        <w:rPr>
          <w:b/>
          <w:bCs/>
        </w:rPr>
        <w:t>User Data Collection</w:t>
      </w:r>
    </w:p>
    <w:p w:rsidR="00AD2731" w:rsidP="00DE33D0" w:rsidRDefault="00AD0A67" w14:paraId="37A05AC6" w14:textId="7FD33B7F">
      <w:pPr>
        <w:spacing w:after="0"/>
        <w:rPr>
          <w:rFonts w:ascii="Arial" w:hAnsi="Arial" w:cs="Arial"/>
          <w:sz w:val="22"/>
          <w:szCs w:val="22"/>
          <w:shd w:val="clear" w:color="auto" w:fill="FFFFFF"/>
        </w:rPr>
      </w:pPr>
      <w:r>
        <w:rPr>
          <w:rFonts w:ascii="Arial" w:hAnsi="Arial" w:cs="Arial"/>
          <w:sz w:val="22"/>
          <w:szCs w:val="22"/>
          <w:shd w:val="clear" w:color="auto" w:fill="FFFFFF"/>
        </w:rPr>
        <w:t xml:space="preserve">The Partner will be responsible for collecting key information from </w:t>
      </w:r>
      <w:r w:rsidR="000D6E4B">
        <w:rPr>
          <w:rFonts w:ascii="Arial" w:hAnsi="Arial" w:cs="Arial"/>
          <w:sz w:val="22"/>
          <w:szCs w:val="22"/>
          <w:shd w:val="clear" w:color="auto" w:fill="FFFFFF"/>
        </w:rPr>
        <w:t xml:space="preserve">members of </w:t>
      </w:r>
      <w:r>
        <w:rPr>
          <w:rFonts w:ascii="Arial" w:hAnsi="Arial" w:cs="Arial"/>
          <w:sz w:val="22"/>
          <w:szCs w:val="22"/>
          <w:shd w:val="clear" w:color="auto" w:fill="FFFFFF"/>
        </w:rPr>
        <w:t>households, small businesses and institutions in Nigeria that conduct u</w:t>
      </w:r>
      <w:r w:rsidRPr="008C2FDC" w:rsidR="008C2FDC">
        <w:rPr>
          <w:rFonts w:ascii="Arial" w:hAnsi="Arial" w:cs="Arial"/>
          <w:sz w:val="22"/>
          <w:szCs w:val="22"/>
          <w:shd w:val="clear" w:color="auto" w:fill="FFFFFF"/>
        </w:rPr>
        <w:t>n</w:t>
      </w:r>
      <w:r w:rsidR="008C2FDC">
        <w:rPr>
          <w:rFonts w:ascii="Arial" w:hAnsi="Arial" w:cs="Arial"/>
          <w:sz w:val="22"/>
          <w:szCs w:val="22"/>
          <w:shd w:val="clear" w:color="auto" w:fill="FFFFFF"/>
        </w:rPr>
        <w:t xml:space="preserve">controlled </w:t>
      </w:r>
      <w:r>
        <w:rPr>
          <w:rFonts w:ascii="Arial" w:hAnsi="Arial" w:cs="Arial"/>
          <w:sz w:val="22"/>
          <w:szCs w:val="22"/>
          <w:shd w:val="clear" w:color="auto" w:fill="FFFFFF"/>
        </w:rPr>
        <w:t xml:space="preserve">user </w:t>
      </w:r>
      <w:r w:rsidR="008C2FDC">
        <w:rPr>
          <w:rFonts w:ascii="Arial" w:hAnsi="Arial" w:cs="Arial"/>
          <w:sz w:val="22"/>
          <w:szCs w:val="22"/>
          <w:shd w:val="clear" w:color="auto" w:fill="FFFFFF"/>
        </w:rPr>
        <w:t xml:space="preserve">testing of solar </w:t>
      </w:r>
      <w:r w:rsidR="008C2FDC">
        <w:rPr>
          <w:rFonts w:ascii="Arial" w:hAnsi="Arial" w:cs="Arial"/>
          <w:sz w:val="22"/>
          <w:szCs w:val="22"/>
          <w:shd w:val="clear" w:color="auto" w:fill="FFFFFF"/>
        </w:rPr>
        <w:lastRenderedPageBreak/>
        <w:t>generato</w:t>
      </w:r>
      <w:r>
        <w:rPr>
          <w:rFonts w:ascii="Arial" w:hAnsi="Arial" w:cs="Arial"/>
          <w:sz w:val="22"/>
          <w:szCs w:val="22"/>
          <w:shd w:val="clear" w:color="auto" w:fill="FFFFFF"/>
        </w:rPr>
        <w:t>rs</w:t>
      </w:r>
      <w:r w:rsidR="00991C87">
        <w:rPr>
          <w:rFonts w:ascii="Arial" w:hAnsi="Arial" w:cs="Arial"/>
          <w:sz w:val="22"/>
          <w:szCs w:val="22"/>
          <w:shd w:val="clear" w:color="auto" w:fill="FFFFFF"/>
        </w:rPr>
        <w:t xml:space="preserve"> for the Competition</w:t>
      </w:r>
      <w:r>
        <w:rPr>
          <w:rFonts w:ascii="Arial" w:hAnsi="Arial" w:cs="Arial"/>
          <w:sz w:val="22"/>
          <w:szCs w:val="22"/>
          <w:shd w:val="clear" w:color="auto" w:fill="FFFFFF"/>
        </w:rPr>
        <w:t xml:space="preserve">. </w:t>
      </w:r>
      <w:r w:rsidR="00AD2731">
        <w:rPr>
          <w:rFonts w:ascii="Arial" w:hAnsi="Arial" w:cs="Arial"/>
          <w:sz w:val="22"/>
          <w:szCs w:val="22"/>
          <w:shd w:val="clear" w:color="auto" w:fill="FFFFFF"/>
        </w:rPr>
        <w:t xml:space="preserve">Solar generators will be installed and used in approximately 20-30 sites, which are expected to </w:t>
      </w:r>
      <w:proofErr w:type="gramStart"/>
      <w:r w:rsidR="00AD2731">
        <w:rPr>
          <w:rFonts w:ascii="Arial" w:hAnsi="Arial" w:cs="Arial"/>
          <w:sz w:val="22"/>
          <w:szCs w:val="22"/>
          <w:shd w:val="clear" w:color="auto" w:fill="FFFFFF"/>
        </w:rPr>
        <w:t>be located in</w:t>
      </w:r>
      <w:proofErr w:type="gramEnd"/>
      <w:r w:rsidR="00AD2731">
        <w:rPr>
          <w:rFonts w:ascii="Arial" w:hAnsi="Arial" w:cs="Arial"/>
          <w:sz w:val="22"/>
          <w:szCs w:val="22"/>
          <w:shd w:val="clear" w:color="auto" w:fill="FFFFFF"/>
        </w:rPr>
        <w:t xml:space="preserve"> peri-urban areas in Lagos State.</w:t>
      </w:r>
    </w:p>
    <w:p w:rsidR="008C2FDC" w:rsidP="00DE33D0" w:rsidRDefault="00AD0A67" w14:paraId="7B9AA2E6" w14:textId="38051FC3">
      <w:pPr>
        <w:spacing w:after="0"/>
        <w:rPr>
          <w:rFonts w:ascii="Arial" w:hAnsi="Arial" w:cs="Arial"/>
          <w:sz w:val="22"/>
          <w:szCs w:val="22"/>
          <w:shd w:val="clear" w:color="auto" w:fill="FFFFFF"/>
        </w:rPr>
      </w:pPr>
      <w:r>
        <w:rPr>
          <w:rFonts w:ascii="Arial" w:hAnsi="Arial" w:cs="Arial"/>
          <w:sz w:val="22"/>
          <w:szCs w:val="22"/>
          <w:shd w:val="clear" w:color="auto" w:fill="FFFFFF"/>
        </w:rPr>
        <w:t xml:space="preserve">Data will be collected </w:t>
      </w:r>
      <w:r w:rsidR="00991C87">
        <w:rPr>
          <w:rFonts w:ascii="Arial" w:hAnsi="Arial" w:cs="Arial"/>
          <w:sz w:val="22"/>
          <w:szCs w:val="22"/>
          <w:shd w:val="clear" w:color="auto" w:fill="FFFFFF"/>
        </w:rPr>
        <w:t xml:space="preserve">through prompted and user-initiated methods, divided </w:t>
      </w:r>
      <w:r>
        <w:rPr>
          <w:rFonts w:ascii="Arial" w:hAnsi="Arial" w:cs="Arial"/>
          <w:sz w:val="22"/>
          <w:szCs w:val="22"/>
          <w:shd w:val="clear" w:color="auto" w:fill="FFFFFF"/>
        </w:rPr>
        <w:t>in</w:t>
      </w:r>
      <w:r w:rsidR="00991C87">
        <w:rPr>
          <w:rFonts w:ascii="Arial" w:hAnsi="Arial" w:cs="Arial"/>
          <w:sz w:val="22"/>
          <w:szCs w:val="22"/>
          <w:shd w:val="clear" w:color="auto" w:fill="FFFFFF"/>
        </w:rPr>
        <w:t>to</w:t>
      </w:r>
      <w:r>
        <w:rPr>
          <w:rFonts w:ascii="Arial" w:hAnsi="Arial" w:cs="Arial"/>
          <w:sz w:val="22"/>
          <w:szCs w:val="22"/>
          <w:shd w:val="clear" w:color="auto" w:fill="FFFFFF"/>
        </w:rPr>
        <w:t xml:space="preserve"> three phases:</w:t>
      </w:r>
    </w:p>
    <w:p w:rsidR="00AD0A67" w:rsidP="00AD0A67" w:rsidRDefault="00AD0A67" w14:paraId="5F208D70" w14:textId="26E19026">
      <w:pPr>
        <w:pStyle w:val="ListParagraph"/>
        <w:numPr>
          <w:ilvl w:val="0"/>
          <w:numId w:val="14"/>
        </w:numPr>
        <w:spacing w:after="0"/>
        <w:rPr>
          <w:rFonts w:ascii="Arial" w:hAnsi="Arial" w:cs="Arial"/>
          <w:sz w:val="22"/>
          <w:szCs w:val="22"/>
          <w:shd w:val="clear" w:color="auto" w:fill="FFFFFF"/>
        </w:rPr>
      </w:pPr>
      <w:r w:rsidRPr="00156507">
        <w:rPr>
          <w:rFonts w:ascii="Arial" w:hAnsi="Arial" w:cs="Arial"/>
          <w:sz w:val="22"/>
          <w:szCs w:val="22"/>
          <w:u w:val="single"/>
          <w:shd w:val="clear" w:color="auto" w:fill="FFFFFF"/>
        </w:rPr>
        <w:t>Baseline data</w:t>
      </w:r>
      <w:r w:rsidR="00156507">
        <w:rPr>
          <w:rFonts w:ascii="Arial" w:hAnsi="Arial" w:cs="Arial"/>
          <w:sz w:val="22"/>
          <w:szCs w:val="22"/>
          <w:shd w:val="clear" w:color="auto" w:fill="FFFFFF"/>
        </w:rPr>
        <w:t xml:space="preserve"> </w:t>
      </w:r>
      <w:r w:rsidR="00AD2731">
        <w:rPr>
          <w:rFonts w:ascii="Arial" w:hAnsi="Arial" w:cs="Arial"/>
          <w:sz w:val="22"/>
          <w:szCs w:val="22"/>
          <w:shd w:val="clear" w:color="auto" w:fill="FFFFFF"/>
        </w:rPr>
        <w:t xml:space="preserve">will be </w:t>
      </w:r>
      <w:r w:rsidR="00991C87">
        <w:rPr>
          <w:rFonts w:ascii="Arial" w:hAnsi="Arial" w:cs="Arial"/>
          <w:sz w:val="22"/>
          <w:szCs w:val="22"/>
          <w:shd w:val="clear" w:color="auto" w:fill="FFFFFF"/>
        </w:rPr>
        <w:t>collected prior to field evaluation, which includes</w:t>
      </w:r>
      <w:r w:rsidR="00156507">
        <w:rPr>
          <w:rFonts w:ascii="Arial" w:hAnsi="Arial" w:cs="Arial"/>
          <w:sz w:val="22"/>
          <w:szCs w:val="22"/>
          <w:shd w:val="clear" w:color="auto" w:fill="FFFFFF"/>
        </w:rPr>
        <w:t xml:space="preserve"> user</w:t>
      </w:r>
      <w:r w:rsidR="003954DD">
        <w:rPr>
          <w:rFonts w:ascii="Arial" w:hAnsi="Arial" w:cs="Arial"/>
          <w:sz w:val="22"/>
          <w:szCs w:val="22"/>
          <w:shd w:val="clear" w:color="auto" w:fill="FFFFFF"/>
        </w:rPr>
        <w:t>, system</w:t>
      </w:r>
      <w:r w:rsidR="00156507">
        <w:rPr>
          <w:rFonts w:ascii="Arial" w:hAnsi="Arial" w:cs="Arial"/>
          <w:sz w:val="22"/>
          <w:szCs w:val="22"/>
          <w:shd w:val="clear" w:color="auto" w:fill="FFFFFF"/>
        </w:rPr>
        <w:t xml:space="preserve"> and site details, demographic and socioeconomic information, energy use profiles, as well as pre-test expectations and perceptions</w:t>
      </w:r>
      <w:r w:rsidR="00AD2731">
        <w:rPr>
          <w:rFonts w:ascii="Arial" w:hAnsi="Arial" w:cs="Arial"/>
          <w:sz w:val="22"/>
          <w:szCs w:val="22"/>
          <w:shd w:val="clear" w:color="auto" w:fill="FFFFFF"/>
        </w:rPr>
        <w:t>.</w:t>
      </w:r>
    </w:p>
    <w:p w:rsidR="00AD0A67" w:rsidP="00AD0A67" w:rsidRDefault="00AD0A67" w14:paraId="52FA0A15" w14:textId="152F7F52">
      <w:pPr>
        <w:pStyle w:val="ListParagraph"/>
        <w:numPr>
          <w:ilvl w:val="0"/>
          <w:numId w:val="14"/>
        </w:numPr>
        <w:spacing w:after="0"/>
        <w:rPr>
          <w:rFonts w:ascii="Arial" w:hAnsi="Arial" w:cs="Arial"/>
          <w:sz w:val="22"/>
          <w:szCs w:val="22"/>
          <w:shd w:val="clear" w:color="auto" w:fill="FFFFFF"/>
        </w:rPr>
      </w:pPr>
      <w:r w:rsidRPr="00156507">
        <w:rPr>
          <w:rFonts w:ascii="Arial" w:hAnsi="Arial" w:cs="Arial"/>
          <w:sz w:val="22"/>
          <w:szCs w:val="22"/>
          <w:u w:val="single"/>
          <w:shd w:val="clear" w:color="auto" w:fill="FFFFFF"/>
        </w:rPr>
        <w:t>User experienc</w:t>
      </w:r>
      <w:r w:rsidRPr="00AD2731">
        <w:rPr>
          <w:rFonts w:ascii="Arial" w:hAnsi="Arial" w:cs="Arial"/>
          <w:sz w:val="22"/>
          <w:szCs w:val="22"/>
          <w:u w:val="single"/>
          <w:shd w:val="clear" w:color="auto" w:fill="FFFFFF"/>
        </w:rPr>
        <w:t>e</w:t>
      </w:r>
      <w:r w:rsidRPr="005A7064" w:rsidR="00AD2731">
        <w:rPr>
          <w:rFonts w:ascii="Arial" w:hAnsi="Arial" w:cs="Arial"/>
          <w:sz w:val="22"/>
          <w:szCs w:val="22"/>
          <w:u w:val="single"/>
          <w:shd w:val="clear" w:color="auto" w:fill="FFFFFF"/>
        </w:rPr>
        <w:t xml:space="preserve"> data</w:t>
      </w:r>
      <w:r w:rsidR="00AD2731">
        <w:rPr>
          <w:rFonts w:ascii="Arial" w:hAnsi="Arial" w:cs="Arial"/>
          <w:sz w:val="22"/>
          <w:szCs w:val="22"/>
          <w:shd w:val="clear" w:color="auto" w:fill="FFFFFF"/>
        </w:rPr>
        <w:t xml:space="preserve"> will be </w:t>
      </w:r>
      <w:r w:rsidR="00991C87">
        <w:rPr>
          <w:rFonts w:ascii="Arial" w:hAnsi="Arial" w:cs="Arial"/>
          <w:sz w:val="22"/>
          <w:szCs w:val="22"/>
          <w:shd w:val="clear" w:color="auto" w:fill="FFFFFF"/>
        </w:rPr>
        <w:t xml:space="preserve">collected during </w:t>
      </w:r>
      <w:r w:rsidR="00AD2731">
        <w:rPr>
          <w:rFonts w:ascii="Arial" w:hAnsi="Arial" w:cs="Arial"/>
          <w:sz w:val="22"/>
          <w:szCs w:val="22"/>
          <w:shd w:val="clear" w:color="auto" w:fill="FFFFFF"/>
        </w:rPr>
        <w:t xml:space="preserve">a </w:t>
      </w:r>
      <w:r w:rsidR="00991C87">
        <w:rPr>
          <w:rFonts w:ascii="Arial" w:hAnsi="Arial" w:cs="Arial"/>
          <w:sz w:val="22"/>
          <w:szCs w:val="22"/>
          <w:shd w:val="clear" w:color="auto" w:fill="FFFFFF"/>
        </w:rPr>
        <w:t>field evaluation</w:t>
      </w:r>
      <w:r w:rsidR="00AD2731">
        <w:rPr>
          <w:rFonts w:ascii="Arial" w:hAnsi="Arial" w:cs="Arial"/>
          <w:sz w:val="22"/>
          <w:szCs w:val="22"/>
          <w:shd w:val="clear" w:color="auto" w:fill="FFFFFF"/>
        </w:rPr>
        <w:t xml:space="preserve"> period of approximately three months. Collected data will</w:t>
      </w:r>
      <w:r w:rsidR="00156507">
        <w:rPr>
          <w:rFonts w:ascii="Arial" w:hAnsi="Arial" w:cs="Arial"/>
          <w:sz w:val="22"/>
          <w:szCs w:val="22"/>
          <w:shd w:val="clear" w:color="auto" w:fill="FFFFFF"/>
        </w:rPr>
        <w:t xml:space="preserve"> includ</w:t>
      </w:r>
      <w:r w:rsidR="00AD2731">
        <w:rPr>
          <w:rFonts w:ascii="Arial" w:hAnsi="Arial" w:cs="Arial"/>
          <w:sz w:val="22"/>
          <w:szCs w:val="22"/>
          <w:shd w:val="clear" w:color="auto" w:fill="FFFFFF"/>
        </w:rPr>
        <w:t>e</w:t>
      </w:r>
      <w:r w:rsidR="00156507">
        <w:rPr>
          <w:rFonts w:ascii="Arial" w:hAnsi="Arial" w:cs="Arial"/>
          <w:sz w:val="22"/>
          <w:szCs w:val="22"/>
          <w:shd w:val="clear" w:color="auto" w:fill="FFFFFF"/>
        </w:rPr>
        <w:t xml:space="preserve"> insights </w:t>
      </w:r>
      <w:r w:rsidR="003954DD">
        <w:rPr>
          <w:rFonts w:ascii="Arial" w:hAnsi="Arial" w:cs="Arial"/>
          <w:sz w:val="22"/>
          <w:szCs w:val="22"/>
          <w:shd w:val="clear" w:color="auto" w:fill="FFFFFF"/>
        </w:rPr>
        <w:t>about</w:t>
      </w:r>
      <w:r w:rsidR="00156507">
        <w:rPr>
          <w:rFonts w:ascii="Arial" w:hAnsi="Arial" w:cs="Arial"/>
          <w:sz w:val="22"/>
          <w:szCs w:val="22"/>
          <w:shd w:val="clear" w:color="auto" w:fill="FFFFFF"/>
        </w:rPr>
        <w:t xml:space="preserve"> system functionality</w:t>
      </w:r>
      <w:r w:rsidR="003954DD">
        <w:rPr>
          <w:rFonts w:ascii="Arial" w:hAnsi="Arial" w:cs="Arial"/>
          <w:sz w:val="22"/>
          <w:szCs w:val="22"/>
          <w:shd w:val="clear" w:color="auto" w:fill="FFFFFF"/>
        </w:rPr>
        <w:t xml:space="preserve">, </w:t>
      </w:r>
      <w:r w:rsidR="00156507">
        <w:rPr>
          <w:rFonts w:ascii="Arial" w:hAnsi="Arial" w:cs="Arial"/>
          <w:sz w:val="22"/>
          <w:szCs w:val="22"/>
          <w:shd w:val="clear" w:color="auto" w:fill="FFFFFF"/>
        </w:rPr>
        <w:t xml:space="preserve">quality of delivered energy services, </w:t>
      </w:r>
      <w:r w:rsidR="0029204E">
        <w:rPr>
          <w:rFonts w:ascii="Arial" w:hAnsi="Arial" w:cs="Arial"/>
          <w:sz w:val="22"/>
          <w:szCs w:val="22"/>
          <w:shd w:val="clear" w:color="auto" w:fill="FFFFFF"/>
        </w:rPr>
        <w:t xml:space="preserve">maintenance and after-sales support, </w:t>
      </w:r>
      <w:r w:rsidR="00156507">
        <w:rPr>
          <w:rFonts w:ascii="Arial" w:hAnsi="Arial" w:cs="Arial"/>
          <w:sz w:val="22"/>
          <w:szCs w:val="22"/>
          <w:shd w:val="clear" w:color="auto" w:fill="FFFFFF"/>
        </w:rPr>
        <w:t>usability and user experience,</w:t>
      </w:r>
      <w:r w:rsidR="003954DD">
        <w:rPr>
          <w:rFonts w:ascii="Arial" w:hAnsi="Arial" w:cs="Arial"/>
          <w:sz w:val="22"/>
          <w:szCs w:val="22"/>
          <w:shd w:val="clear" w:color="auto" w:fill="FFFFFF"/>
        </w:rPr>
        <w:t xml:space="preserve"> behavioral and usage patterns, and other qualitative insights</w:t>
      </w:r>
      <w:r w:rsidR="00AD2731">
        <w:rPr>
          <w:rFonts w:ascii="Arial" w:hAnsi="Arial" w:cs="Arial"/>
          <w:sz w:val="22"/>
          <w:szCs w:val="22"/>
          <w:shd w:val="clear" w:color="auto" w:fill="FFFFFF"/>
        </w:rPr>
        <w:t>.</w:t>
      </w:r>
    </w:p>
    <w:p w:rsidR="003954DD" w:rsidP="00AD0A67" w:rsidRDefault="00991C87" w14:paraId="64524FCC" w14:textId="1F3C260E">
      <w:pPr>
        <w:pStyle w:val="ListParagraph"/>
        <w:numPr>
          <w:ilvl w:val="0"/>
          <w:numId w:val="14"/>
        </w:numPr>
        <w:spacing w:after="0"/>
        <w:rPr>
          <w:rFonts w:ascii="Arial" w:hAnsi="Arial" w:cs="Arial"/>
          <w:sz w:val="22"/>
          <w:szCs w:val="22"/>
          <w:shd w:val="clear" w:color="auto" w:fill="FFFFFF"/>
        </w:rPr>
      </w:pPr>
      <w:r>
        <w:rPr>
          <w:rFonts w:ascii="Arial" w:hAnsi="Arial" w:cs="Arial"/>
          <w:sz w:val="22"/>
          <w:szCs w:val="22"/>
          <w:u w:val="single"/>
          <w:shd w:val="clear" w:color="auto" w:fill="FFFFFF"/>
        </w:rPr>
        <w:t>Endline data</w:t>
      </w:r>
      <w:r w:rsidR="003954DD">
        <w:rPr>
          <w:rFonts w:ascii="Arial" w:hAnsi="Arial" w:cs="Arial"/>
          <w:sz w:val="22"/>
          <w:szCs w:val="22"/>
          <w:shd w:val="clear" w:color="auto" w:fill="FFFFFF"/>
        </w:rPr>
        <w:t xml:space="preserve"> </w:t>
      </w:r>
      <w:r w:rsidR="00AD2731">
        <w:rPr>
          <w:rFonts w:ascii="Arial" w:hAnsi="Arial" w:cs="Arial"/>
          <w:sz w:val="22"/>
          <w:szCs w:val="22"/>
          <w:shd w:val="clear" w:color="auto" w:fill="FFFFFF"/>
        </w:rPr>
        <w:t xml:space="preserve">will be </w:t>
      </w:r>
      <w:r>
        <w:rPr>
          <w:rFonts w:ascii="Arial" w:hAnsi="Arial" w:cs="Arial"/>
          <w:sz w:val="22"/>
          <w:szCs w:val="22"/>
          <w:shd w:val="clear" w:color="auto" w:fill="FFFFFF"/>
        </w:rPr>
        <w:t xml:space="preserve">collected at the conclusion of </w:t>
      </w:r>
      <w:r w:rsidR="00AD2731">
        <w:rPr>
          <w:rFonts w:ascii="Arial" w:hAnsi="Arial" w:cs="Arial"/>
          <w:sz w:val="22"/>
          <w:szCs w:val="22"/>
          <w:shd w:val="clear" w:color="auto" w:fill="FFFFFF"/>
        </w:rPr>
        <w:t xml:space="preserve">the </w:t>
      </w:r>
      <w:r>
        <w:rPr>
          <w:rFonts w:ascii="Arial" w:hAnsi="Arial" w:cs="Arial"/>
          <w:sz w:val="22"/>
          <w:szCs w:val="22"/>
          <w:shd w:val="clear" w:color="auto" w:fill="FFFFFF"/>
        </w:rPr>
        <w:t>field evaluation</w:t>
      </w:r>
      <w:r w:rsidR="00AD2731">
        <w:rPr>
          <w:rFonts w:ascii="Arial" w:hAnsi="Arial" w:cs="Arial"/>
          <w:sz w:val="22"/>
          <w:szCs w:val="22"/>
          <w:shd w:val="clear" w:color="auto" w:fill="FFFFFF"/>
        </w:rPr>
        <w:t xml:space="preserve"> period. Information collected from users will include </w:t>
      </w:r>
      <w:r w:rsidR="003954DD">
        <w:rPr>
          <w:rFonts w:ascii="Arial" w:hAnsi="Arial" w:cs="Arial"/>
          <w:sz w:val="22"/>
          <w:szCs w:val="22"/>
          <w:shd w:val="clear" w:color="auto" w:fill="FFFFFF"/>
        </w:rPr>
        <w:t xml:space="preserve">the economic, livelihood, and social impacts of the system, </w:t>
      </w:r>
      <w:r w:rsidR="0029204E">
        <w:rPr>
          <w:rFonts w:ascii="Arial" w:hAnsi="Arial" w:cs="Arial"/>
          <w:sz w:val="22"/>
          <w:szCs w:val="22"/>
          <w:shd w:val="clear" w:color="auto" w:fill="FFFFFF"/>
        </w:rPr>
        <w:t>as well as</w:t>
      </w:r>
      <w:r w:rsidR="003954DD">
        <w:rPr>
          <w:rFonts w:ascii="Arial" w:hAnsi="Arial" w:cs="Arial"/>
          <w:sz w:val="22"/>
          <w:szCs w:val="22"/>
          <w:shd w:val="clear" w:color="auto" w:fill="FFFFFF"/>
        </w:rPr>
        <w:t xml:space="preserve"> overall user satisfaction</w:t>
      </w:r>
      <w:r w:rsidR="0029204E">
        <w:rPr>
          <w:rFonts w:ascii="Arial" w:hAnsi="Arial" w:cs="Arial"/>
          <w:sz w:val="22"/>
          <w:szCs w:val="22"/>
          <w:shd w:val="clear" w:color="auto" w:fill="FFFFFF"/>
        </w:rPr>
        <w:t xml:space="preserve"> and</w:t>
      </w:r>
      <w:r w:rsidR="003954DD">
        <w:rPr>
          <w:rFonts w:ascii="Arial" w:hAnsi="Arial" w:cs="Arial"/>
          <w:sz w:val="22"/>
          <w:szCs w:val="22"/>
          <w:shd w:val="clear" w:color="auto" w:fill="FFFFFF"/>
        </w:rPr>
        <w:t xml:space="preserve"> general perceptions after using solar generators</w:t>
      </w:r>
      <w:r w:rsidR="00AD2731">
        <w:rPr>
          <w:rFonts w:ascii="Arial" w:hAnsi="Arial" w:cs="Arial"/>
          <w:sz w:val="22"/>
          <w:szCs w:val="22"/>
          <w:shd w:val="clear" w:color="auto" w:fill="FFFFFF"/>
        </w:rPr>
        <w:t xml:space="preserve">. Endline and baseline data collection </w:t>
      </w:r>
      <w:r w:rsidR="008C37F1">
        <w:rPr>
          <w:rFonts w:ascii="Arial" w:hAnsi="Arial" w:cs="Arial"/>
          <w:sz w:val="22"/>
          <w:szCs w:val="22"/>
          <w:shd w:val="clear" w:color="auto" w:fill="FFFFFF"/>
        </w:rPr>
        <w:t xml:space="preserve">methods </w:t>
      </w:r>
      <w:r w:rsidR="00AD2731">
        <w:rPr>
          <w:rFonts w:ascii="Arial" w:hAnsi="Arial" w:cs="Arial"/>
          <w:sz w:val="22"/>
          <w:szCs w:val="22"/>
          <w:shd w:val="clear" w:color="auto" w:fill="FFFFFF"/>
        </w:rPr>
        <w:t xml:space="preserve">must be </w:t>
      </w:r>
      <w:r w:rsidR="008C37F1">
        <w:rPr>
          <w:rFonts w:ascii="Arial" w:hAnsi="Arial" w:cs="Arial"/>
          <w:sz w:val="22"/>
          <w:szCs w:val="22"/>
          <w:shd w:val="clear" w:color="auto" w:fill="FFFFFF"/>
        </w:rPr>
        <w:t>aligned</w:t>
      </w:r>
      <w:r w:rsidR="00AD2731">
        <w:rPr>
          <w:rFonts w:ascii="Arial" w:hAnsi="Arial" w:cs="Arial"/>
          <w:sz w:val="22"/>
          <w:szCs w:val="22"/>
          <w:shd w:val="clear" w:color="auto" w:fill="FFFFFF"/>
        </w:rPr>
        <w:t xml:space="preserve"> to </w:t>
      </w:r>
      <w:r w:rsidR="008C37F1">
        <w:rPr>
          <w:rFonts w:ascii="Arial" w:hAnsi="Arial" w:cs="Arial"/>
          <w:sz w:val="22"/>
          <w:szCs w:val="22"/>
          <w:shd w:val="clear" w:color="auto" w:fill="FFFFFF"/>
        </w:rPr>
        <w:t>enable</w:t>
      </w:r>
      <w:r w:rsidR="00AD2731">
        <w:rPr>
          <w:rFonts w:ascii="Arial" w:hAnsi="Arial" w:cs="Arial"/>
          <w:sz w:val="22"/>
          <w:szCs w:val="22"/>
          <w:shd w:val="clear" w:color="auto" w:fill="FFFFFF"/>
        </w:rPr>
        <w:t xml:space="preserve"> </w:t>
      </w:r>
      <w:r w:rsidR="008C37F1">
        <w:rPr>
          <w:rFonts w:ascii="Arial" w:hAnsi="Arial" w:cs="Arial"/>
          <w:sz w:val="22"/>
          <w:szCs w:val="22"/>
          <w:shd w:val="clear" w:color="auto" w:fill="FFFFFF"/>
        </w:rPr>
        <w:t>comparative analysis</w:t>
      </w:r>
      <w:r w:rsidR="00AD2731">
        <w:rPr>
          <w:rFonts w:ascii="Arial" w:hAnsi="Arial" w:cs="Arial"/>
          <w:sz w:val="22"/>
          <w:szCs w:val="22"/>
          <w:shd w:val="clear" w:color="auto" w:fill="FFFFFF"/>
        </w:rPr>
        <w:t xml:space="preserve"> of </w:t>
      </w:r>
      <w:r w:rsidR="008C37F1">
        <w:rPr>
          <w:rFonts w:ascii="Arial" w:hAnsi="Arial" w:cs="Arial"/>
          <w:sz w:val="22"/>
          <w:szCs w:val="22"/>
          <w:shd w:val="clear" w:color="auto" w:fill="FFFFFF"/>
        </w:rPr>
        <w:t>how solar generators impact users.</w:t>
      </w:r>
      <w:r w:rsidR="00AD2731">
        <w:rPr>
          <w:rFonts w:ascii="Arial" w:hAnsi="Arial" w:cs="Arial"/>
          <w:sz w:val="22"/>
          <w:szCs w:val="22"/>
          <w:shd w:val="clear" w:color="auto" w:fill="FFFFFF"/>
        </w:rPr>
        <w:t xml:space="preserve"> </w:t>
      </w:r>
    </w:p>
    <w:p w:rsidR="00AA215D" w:rsidP="00202D99" w:rsidRDefault="00202D99" w14:paraId="4880C1E9" w14:textId="286964F5">
      <w:pPr>
        <w:spacing w:before="240" w:after="0"/>
        <w:rPr>
          <w:rFonts w:ascii="Arial" w:hAnsi="Arial" w:cs="Arial"/>
          <w:sz w:val="22"/>
          <w:szCs w:val="22"/>
          <w:shd w:val="clear" w:color="auto" w:fill="FFFFFF"/>
        </w:rPr>
      </w:pPr>
      <w:r w:rsidRPr="00202D99">
        <w:rPr>
          <w:rFonts w:ascii="Arial" w:hAnsi="Arial" w:cs="Arial"/>
          <w:sz w:val="22"/>
          <w:szCs w:val="22"/>
          <w:shd w:val="clear" w:color="auto" w:fill="FFFFFF"/>
        </w:rPr>
        <w:t>Multiple methods w</w:t>
      </w:r>
      <w:r>
        <w:rPr>
          <w:rFonts w:ascii="Arial" w:hAnsi="Arial" w:cs="Arial"/>
          <w:sz w:val="22"/>
          <w:szCs w:val="22"/>
          <w:shd w:val="clear" w:color="auto" w:fill="FFFFFF"/>
        </w:rPr>
        <w:t xml:space="preserve">ill be used to facilitate the collection of comprehensive and insightful user information, while minimizing disruptions to the user experience. These </w:t>
      </w:r>
      <w:r w:rsidR="00991C87">
        <w:rPr>
          <w:rFonts w:ascii="Arial" w:hAnsi="Arial" w:cs="Arial"/>
          <w:sz w:val="22"/>
          <w:szCs w:val="22"/>
          <w:shd w:val="clear" w:color="auto" w:fill="FFFFFF"/>
        </w:rPr>
        <w:t>include but</w:t>
      </w:r>
      <w:r>
        <w:rPr>
          <w:rFonts w:ascii="Arial" w:hAnsi="Arial" w:cs="Arial"/>
          <w:sz w:val="22"/>
          <w:szCs w:val="22"/>
          <w:shd w:val="clear" w:color="auto" w:fill="FFFFFF"/>
        </w:rPr>
        <w:t xml:space="preserve"> are not limited to i</w:t>
      </w:r>
      <w:r w:rsidRPr="00AA215D" w:rsidR="00AA215D">
        <w:rPr>
          <w:rFonts w:ascii="Arial" w:hAnsi="Arial" w:cs="Arial"/>
          <w:sz w:val="22"/>
          <w:szCs w:val="22"/>
          <w:shd w:val="clear" w:color="auto" w:fill="FFFFFF"/>
        </w:rPr>
        <w:t>n-</w:t>
      </w:r>
      <w:r w:rsidR="00AA215D">
        <w:rPr>
          <w:rFonts w:ascii="Arial" w:hAnsi="Arial" w:cs="Arial"/>
          <w:sz w:val="22"/>
          <w:szCs w:val="22"/>
          <w:shd w:val="clear" w:color="auto" w:fill="FFFFFF"/>
        </w:rPr>
        <w:t>person interviews</w:t>
      </w:r>
      <w:r>
        <w:rPr>
          <w:rFonts w:ascii="Arial" w:hAnsi="Arial" w:cs="Arial"/>
          <w:sz w:val="22"/>
          <w:szCs w:val="22"/>
          <w:shd w:val="clear" w:color="auto" w:fill="FFFFFF"/>
        </w:rPr>
        <w:t xml:space="preserve"> and </w:t>
      </w:r>
      <w:r w:rsidR="00AA215D">
        <w:rPr>
          <w:rFonts w:ascii="Arial" w:hAnsi="Arial" w:cs="Arial"/>
          <w:sz w:val="22"/>
          <w:szCs w:val="22"/>
          <w:shd w:val="clear" w:color="auto" w:fill="FFFFFF"/>
        </w:rPr>
        <w:t>surveys, text messages</w:t>
      </w:r>
      <w:r w:rsidRPr="00202D99">
        <w:rPr>
          <w:rFonts w:ascii="Arial" w:hAnsi="Arial" w:cs="Arial"/>
          <w:sz w:val="22"/>
          <w:szCs w:val="22"/>
          <w:shd w:val="clear" w:color="auto" w:fill="FFFFFF"/>
        </w:rPr>
        <w:t xml:space="preserve"> </w:t>
      </w:r>
      <w:r>
        <w:rPr>
          <w:rFonts w:ascii="Arial" w:hAnsi="Arial" w:cs="Arial"/>
          <w:sz w:val="22"/>
          <w:szCs w:val="22"/>
          <w:shd w:val="clear" w:color="auto" w:fill="FFFFFF"/>
        </w:rPr>
        <w:t>and phone calls</w:t>
      </w:r>
      <w:r w:rsidR="00AA215D">
        <w:rPr>
          <w:rFonts w:ascii="Arial" w:hAnsi="Arial" w:cs="Arial"/>
          <w:sz w:val="22"/>
          <w:szCs w:val="22"/>
          <w:shd w:val="clear" w:color="auto" w:fill="FFFFFF"/>
        </w:rPr>
        <w:t xml:space="preserve">, </w:t>
      </w:r>
      <w:r w:rsidR="000C4804">
        <w:rPr>
          <w:rFonts w:ascii="Arial" w:hAnsi="Arial" w:cs="Arial"/>
          <w:sz w:val="22"/>
          <w:szCs w:val="22"/>
          <w:shd w:val="clear" w:color="auto" w:fill="FFFFFF"/>
        </w:rPr>
        <w:t>WhatsApp groups,</w:t>
      </w:r>
      <w:r>
        <w:rPr>
          <w:rFonts w:ascii="Arial" w:hAnsi="Arial" w:cs="Arial"/>
          <w:sz w:val="22"/>
          <w:szCs w:val="22"/>
          <w:shd w:val="clear" w:color="auto" w:fill="FFFFFF"/>
        </w:rPr>
        <w:t xml:space="preserve"> as well as other </w:t>
      </w:r>
      <w:r w:rsidR="008C2FDC">
        <w:rPr>
          <w:rFonts w:ascii="Arial" w:hAnsi="Arial" w:cs="Arial"/>
          <w:sz w:val="22"/>
          <w:szCs w:val="22"/>
          <w:shd w:val="clear" w:color="auto" w:fill="FFFFFF"/>
        </w:rPr>
        <w:t>innovative data collection tools</w:t>
      </w:r>
      <w:r>
        <w:rPr>
          <w:rFonts w:ascii="Arial" w:hAnsi="Arial" w:cs="Arial"/>
          <w:sz w:val="22"/>
          <w:szCs w:val="22"/>
          <w:shd w:val="clear" w:color="auto" w:fill="FFFFFF"/>
        </w:rPr>
        <w:t xml:space="preserve"> that leverage mobile phones and user digital connectivity.</w:t>
      </w:r>
    </w:p>
    <w:p w:rsidR="000E63C7" w:rsidP="00202D99" w:rsidRDefault="00771D06" w14:paraId="1EEB2892" w14:textId="15FB956F">
      <w:pPr>
        <w:spacing w:before="240" w:after="0"/>
        <w:rPr>
          <w:rFonts w:ascii="Arial" w:hAnsi="Arial" w:cs="Arial"/>
          <w:sz w:val="22"/>
          <w:szCs w:val="22"/>
          <w:shd w:val="clear" w:color="auto" w:fill="FFFFFF"/>
        </w:rPr>
      </w:pPr>
      <w:r>
        <w:rPr>
          <w:rFonts w:ascii="Arial" w:hAnsi="Arial" w:cs="Arial"/>
          <w:sz w:val="22"/>
          <w:szCs w:val="22"/>
          <w:shd w:val="clear" w:color="auto" w:fill="FFFFFF"/>
        </w:rPr>
        <w:t xml:space="preserve">The Partner shall </w:t>
      </w:r>
      <w:r w:rsidR="00452943">
        <w:rPr>
          <w:rFonts w:ascii="Arial" w:hAnsi="Arial" w:cs="Arial"/>
          <w:sz w:val="22"/>
          <w:szCs w:val="22"/>
          <w:shd w:val="clear" w:color="auto" w:fill="FFFFFF"/>
        </w:rPr>
        <w:t xml:space="preserve">compile, organize and </w:t>
      </w:r>
      <w:r w:rsidR="00141BC2">
        <w:rPr>
          <w:rFonts w:ascii="Arial" w:hAnsi="Arial" w:cs="Arial"/>
          <w:sz w:val="22"/>
          <w:szCs w:val="22"/>
          <w:shd w:val="clear" w:color="auto" w:fill="FFFFFF"/>
        </w:rPr>
        <w:t xml:space="preserve">present </w:t>
      </w:r>
      <w:r w:rsidR="00452943">
        <w:rPr>
          <w:rFonts w:ascii="Arial" w:hAnsi="Arial" w:cs="Arial"/>
          <w:sz w:val="22"/>
          <w:szCs w:val="22"/>
          <w:shd w:val="clear" w:color="auto" w:fill="FFFFFF"/>
        </w:rPr>
        <w:t>anal</w:t>
      </w:r>
      <w:r w:rsidR="00141BC2">
        <w:rPr>
          <w:rFonts w:ascii="Arial" w:hAnsi="Arial" w:cs="Arial"/>
          <w:sz w:val="22"/>
          <w:szCs w:val="22"/>
          <w:shd w:val="clear" w:color="auto" w:fill="FFFFFF"/>
        </w:rPr>
        <w:t>yses</w:t>
      </w:r>
      <w:r w:rsidR="00452943">
        <w:rPr>
          <w:rFonts w:ascii="Arial" w:hAnsi="Arial" w:cs="Arial"/>
          <w:sz w:val="22"/>
          <w:szCs w:val="22"/>
          <w:shd w:val="clear" w:color="auto" w:fill="FFFFFF"/>
        </w:rPr>
        <w:t xml:space="preserve"> </w:t>
      </w:r>
      <w:r w:rsidR="00141BC2">
        <w:rPr>
          <w:rFonts w:ascii="Arial" w:hAnsi="Arial" w:cs="Arial"/>
          <w:sz w:val="22"/>
          <w:szCs w:val="22"/>
          <w:shd w:val="clear" w:color="auto" w:fill="FFFFFF"/>
        </w:rPr>
        <w:t xml:space="preserve">of </w:t>
      </w:r>
      <w:r w:rsidR="00452943">
        <w:rPr>
          <w:rFonts w:ascii="Arial" w:hAnsi="Arial" w:cs="Arial"/>
          <w:sz w:val="22"/>
          <w:szCs w:val="22"/>
          <w:shd w:val="clear" w:color="auto" w:fill="FFFFFF"/>
        </w:rPr>
        <w:t>all c</w:t>
      </w:r>
      <w:r w:rsidR="000E63C7">
        <w:rPr>
          <w:rFonts w:ascii="Arial" w:hAnsi="Arial" w:cs="Arial"/>
          <w:sz w:val="22"/>
          <w:szCs w:val="22"/>
          <w:shd w:val="clear" w:color="auto" w:fill="FFFFFF"/>
        </w:rPr>
        <w:t>ollected user data in a secure web-based portal that is accessible to CLASP and Competition judges. The online platform</w:t>
      </w:r>
      <w:r w:rsidR="00452943">
        <w:rPr>
          <w:rFonts w:ascii="Arial" w:hAnsi="Arial" w:cs="Arial"/>
          <w:sz w:val="22"/>
          <w:szCs w:val="22"/>
          <w:shd w:val="clear" w:color="auto" w:fill="FFFFFF"/>
        </w:rPr>
        <w:t xml:space="preserve"> should be tailored </w:t>
      </w:r>
      <w:r w:rsidR="008055BA">
        <w:rPr>
          <w:rFonts w:ascii="Arial" w:hAnsi="Arial" w:cs="Arial"/>
          <w:sz w:val="22"/>
          <w:szCs w:val="22"/>
          <w:shd w:val="clear" w:color="auto" w:fill="FFFFFF"/>
        </w:rPr>
        <w:t>to</w:t>
      </w:r>
      <w:r w:rsidR="00452943">
        <w:rPr>
          <w:rFonts w:ascii="Arial" w:hAnsi="Arial" w:cs="Arial"/>
          <w:sz w:val="22"/>
          <w:szCs w:val="22"/>
          <w:shd w:val="clear" w:color="auto" w:fill="FFFFFF"/>
        </w:rPr>
        <w:t xml:space="preserve"> the needs of the Competition, including intuitive navigation</w:t>
      </w:r>
      <w:r w:rsidR="008055BA">
        <w:rPr>
          <w:rFonts w:ascii="Arial" w:hAnsi="Arial" w:cs="Arial"/>
          <w:sz w:val="22"/>
          <w:szCs w:val="22"/>
          <w:shd w:val="clear" w:color="auto" w:fill="FFFFFF"/>
        </w:rPr>
        <w:t>, formatting and outputs that facilitate comparison across products.</w:t>
      </w:r>
    </w:p>
    <w:p w:rsidR="00DE33D0" w:rsidP="002A4279" w:rsidRDefault="00DE33D0" w14:paraId="297ECA1B" w14:textId="77777777">
      <w:pPr>
        <w:rPr>
          <w:rFonts w:ascii="Arial" w:hAnsi="Arial" w:cs="Arial"/>
          <w:sz w:val="22"/>
          <w:szCs w:val="22"/>
          <w:shd w:val="clear" w:color="auto" w:fill="FFFFFF"/>
        </w:rPr>
      </w:pPr>
    </w:p>
    <w:p w:rsidR="00BA768A" w:rsidP="00BA768A" w:rsidRDefault="00935AB5" w14:paraId="7892C7D9" w14:textId="618CAC51">
      <w:pPr>
        <w:pStyle w:val="Heading2"/>
        <w:rPr>
          <w:b/>
          <w:bCs/>
        </w:rPr>
      </w:pPr>
      <w:r>
        <w:rPr>
          <w:b/>
          <w:bCs/>
        </w:rPr>
        <w:t>Field Evaluation</w:t>
      </w:r>
      <w:r w:rsidR="00BA768A">
        <w:rPr>
          <w:b/>
          <w:bCs/>
        </w:rPr>
        <w:t xml:space="preserve"> Timeline</w:t>
      </w:r>
      <w:r>
        <w:rPr>
          <w:b/>
          <w:bCs/>
        </w:rPr>
        <w:t xml:space="preserve"> </w:t>
      </w:r>
      <w:r w:rsidR="000D6E4B">
        <w:rPr>
          <w:b/>
          <w:bCs/>
        </w:rPr>
        <w:t xml:space="preserve">and </w:t>
      </w:r>
      <w:r>
        <w:rPr>
          <w:b/>
          <w:bCs/>
        </w:rPr>
        <w:t>Deliverables</w:t>
      </w:r>
    </w:p>
    <w:p w:rsidR="00175010" w:rsidP="00935AB5" w:rsidRDefault="00935AB5" w14:paraId="7A0F8E79" w14:textId="6CBB9955">
      <w:pPr>
        <w:rPr>
          <w:rFonts w:ascii="Arial" w:hAnsi="Arial" w:cs="Arial"/>
          <w:sz w:val="22"/>
          <w:szCs w:val="22"/>
          <w:shd w:val="clear" w:color="auto" w:fill="FFFFFF"/>
        </w:rPr>
      </w:pPr>
      <w:r>
        <w:rPr>
          <w:rFonts w:ascii="Arial" w:hAnsi="Arial" w:cs="Arial"/>
          <w:sz w:val="22"/>
          <w:szCs w:val="22"/>
          <w:shd w:val="clear" w:color="auto" w:fill="FFFFFF"/>
        </w:rPr>
        <w:t>The Partner shall work under the supervision of CLASP and produce deliverables on the timeline summarized below.</w:t>
      </w:r>
    </w:p>
    <w:tbl>
      <w:tblPr>
        <w:tblStyle w:val="TableGrid"/>
        <w:tblW w:w="0" w:type="auto"/>
        <w:tblLook w:val="04A0" w:firstRow="1" w:lastRow="0" w:firstColumn="1" w:lastColumn="0" w:noHBand="0" w:noVBand="1"/>
      </w:tblPr>
      <w:tblGrid>
        <w:gridCol w:w="3145"/>
        <w:gridCol w:w="4500"/>
        <w:gridCol w:w="1705"/>
      </w:tblGrid>
      <w:tr w:rsidRPr="001E283D" w:rsidR="006B7B30" w:rsidTr="00AD567E" w14:paraId="25161074" w14:textId="77777777">
        <w:tc>
          <w:tcPr>
            <w:tcW w:w="3145" w:type="dxa"/>
            <w:shd w:val="clear" w:color="auto" w:fill="ACB9CA" w:themeFill="text2" w:themeFillTint="66"/>
          </w:tcPr>
          <w:p w:rsidRPr="001E283D" w:rsidR="006B7B30" w:rsidP="00BA768A" w:rsidRDefault="00510099" w14:paraId="0F667C84" w14:textId="6E9FB514">
            <w:pPr>
              <w:jc w:val="center"/>
              <w:rPr>
                <w:b/>
                <w:bCs/>
                <w:sz w:val="22"/>
                <w:szCs w:val="22"/>
              </w:rPr>
            </w:pPr>
            <w:r w:rsidRPr="001E283D">
              <w:rPr>
                <w:b/>
                <w:bCs/>
                <w:sz w:val="22"/>
                <w:szCs w:val="22"/>
              </w:rPr>
              <w:t>Field Evaluation</w:t>
            </w:r>
            <w:r w:rsidRPr="001E283D" w:rsidR="00633E6E">
              <w:rPr>
                <w:b/>
                <w:bCs/>
                <w:sz w:val="22"/>
                <w:szCs w:val="22"/>
              </w:rPr>
              <w:t xml:space="preserve"> Stages</w:t>
            </w:r>
          </w:p>
        </w:tc>
        <w:tc>
          <w:tcPr>
            <w:tcW w:w="4500" w:type="dxa"/>
            <w:shd w:val="clear" w:color="auto" w:fill="ACB9CA" w:themeFill="text2" w:themeFillTint="66"/>
          </w:tcPr>
          <w:p w:rsidRPr="001E283D" w:rsidR="006B7B30" w:rsidP="00BA768A" w:rsidRDefault="00510099" w14:paraId="54F6E6BB" w14:textId="46C3B8EA">
            <w:pPr>
              <w:jc w:val="center"/>
              <w:rPr>
                <w:b/>
                <w:bCs/>
                <w:sz w:val="22"/>
                <w:szCs w:val="22"/>
              </w:rPr>
            </w:pPr>
            <w:r w:rsidRPr="001E283D">
              <w:rPr>
                <w:b/>
                <w:bCs/>
                <w:sz w:val="22"/>
                <w:szCs w:val="22"/>
              </w:rPr>
              <w:t xml:space="preserve">Partner </w:t>
            </w:r>
            <w:r w:rsidRPr="001E283D" w:rsidR="006B7B30">
              <w:rPr>
                <w:b/>
                <w:bCs/>
                <w:sz w:val="22"/>
                <w:szCs w:val="22"/>
              </w:rPr>
              <w:t>Deliverables</w:t>
            </w:r>
          </w:p>
        </w:tc>
        <w:tc>
          <w:tcPr>
            <w:tcW w:w="1705" w:type="dxa"/>
            <w:shd w:val="clear" w:color="auto" w:fill="ACB9CA" w:themeFill="text2" w:themeFillTint="66"/>
          </w:tcPr>
          <w:p w:rsidRPr="001E283D" w:rsidR="006B7B30" w:rsidP="00BA768A" w:rsidRDefault="006B7B30" w14:paraId="1EFE83E1" w14:textId="6DAFAC79">
            <w:pPr>
              <w:jc w:val="center"/>
              <w:rPr>
                <w:b/>
                <w:bCs/>
                <w:sz w:val="22"/>
                <w:szCs w:val="22"/>
              </w:rPr>
            </w:pPr>
            <w:r w:rsidRPr="001E283D">
              <w:rPr>
                <w:b/>
                <w:bCs/>
                <w:sz w:val="22"/>
                <w:szCs w:val="22"/>
              </w:rPr>
              <w:t>Timeframe</w:t>
            </w:r>
          </w:p>
        </w:tc>
      </w:tr>
      <w:tr w:rsidRPr="001E283D" w:rsidR="006B7B30" w:rsidTr="005A1047" w14:paraId="78ECDF52" w14:textId="77777777">
        <w:tc>
          <w:tcPr>
            <w:tcW w:w="3145" w:type="dxa"/>
            <w:vAlign w:val="center"/>
          </w:tcPr>
          <w:p w:rsidRPr="001E283D" w:rsidR="006B7B30" w:rsidP="005A1047" w:rsidRDefault="00BE76C9" w14:paraId="43986C60" w14:textId="7569DB0A">
            <w:pPr>
              <w:rPr>
                <w:sz w:val="22"/>
                <w:szCs w:val="22"/>
              </w:rPr>
            </w:pPr>
            <w:r w:rsidRPr="001E283D">
              <w:rPr>
                <w:sz w:val="22"/>
                <w:szCs w:val="22"/>
              </w:rPr>
              <w:t>Develop</w:t>
            </w:r>
            <w:r w:rsidRPr="001E283D" w:rsidR="00A05F62">
              <w:rPr>
                <w:sz w:val="22"/>
                <w:szCs w:val="22"/>
              </w:rPr>
              <w:t>ment of</w:t>
            </w:r>
            <w:r w:rsidRPr="001E283D">
              <w:rPr>
                <w:sz w:val="22"/>
                <w:szCs w:val="22"/>
              </w:rPr>
              <w:t xml:space="preserve"> user data collection methodology</w:t>
            </w:r>
          </w:p>
        </w:tc>
        <w:tc>
          <w:tcPr>
            <w:tcW w:w="4500" w:type="dxa"/>
          </w:tcPr>
          <w:p w:rsidRPr="001E283D" w:rsidR="00BE76C9" w:rsidP="00BE76C9" w:rsidRDefault="00126E46" w14:paraId="3EA750E3" w14:textId="3AF69012">
            <w:pPr>
              <w:pStyle w:val="ListParagraph"/>
              <w:numPr>
                <w:ilvl w:val="0"/>
                <w:numId w:val="1"/>
              </w:numPr>
              <w:ind w:left="150" w:hanging="180"/>
              <w:rPr>
                <w:sz w:val="22"/>
                <w:szCs w:val="22"/>
              </w:rPr>
            </w:pPr>
            <w:r w:rsidRPr="001E283D">
              <w:rPr>
                <w:sz w:val="22"/>
                <w:szCs w:val="22"/>
              </w:rPr>
              <w:t xml:space="preserve">Written feedback on </w:t>
            </w:r>
            <w:r w:rsidR="00527698">
              <w:rPr>
                <w:sz w:val="22"/>
                <w:szCs w:val="22"/>
              </w:rPr>
              <w:t xml:space="preserve">proposed </w:t>
            </w:r>
            <w:r w:rsidRPr="001E283D">
              <w:rPr>
                <w:sz w:val="22"/>
                <w:szCs w:val="22"/>
              </w:rPr>
              <w:t>user data collection methodology</w:t>
            </w:r>
            <w:r w:rsidR="00527698">
              <w:rPr>
                <w:sz w:val="22"/>
                <w:szCs w:val="22"/>
              </w:rPr>
              <w:t>, including recommended adjustments, as necessary</w:t>
            </w:r>
          </w:p>
          <w:p w:rsidR="00141BC2" w:rsidP="00266B67" w:rsidRDefault="00141BC2" w14:paraId="03419B7C" w14:textId="70995EBB">
            <w:pPr>
              <w:pStyle w:val="ListParagraph"/>
              <w:numPr>
                <w:ilvl w:val="0"/>
                <w:numId w:val="1"/>
              </w:numPr>
              <w:ind w:left="150" w:hanging="180"/>
              <w:rPr>
                <w:sz w:val="22"/>
                <w:szCs w:val="22"/>
              </w:rPr>
            </w:pPr>
            <w:r>
              <w:rPr>
                <w:sz w:val="22"/>
                <w:szCs w:val="22"/>
              </w:rPr>
              <w:t xml:space="preserve">Detailed implementation plan for </w:t>
            </w:r>
            <w:r w:rsidR="00DE45EF">
              <w:rPr>
                <w:sz w:val="22"/>
                <w:szCs w:val="22"/>
              </w:rPr>
              <w:t>developing survey instruments and online portal, pilot phase, and collecting and analyzing data</w:t>
            </w:r>
          </w:p>
          <w:p w:rsidRPr="001E283D" w:rsidR="00510099" w:rsidP="00266B67" w:rsidRDefault="00510099" w14:paraId="24BAA228" w14:textId="26AE2EAE">
            <w:pPr>
              <w:pStyle w:val="ListParagraph"/>
              <w:numPr>
                <w:ilvl w:val="0"/>
                <w:numId w:val="1"/>
              </w:numPr>
              <w:ind w:left="150" w:hanging="180"/>
              <w:rPr>
                <w:sz w:val="22"/>
                <w:szCs w:val="22"/>
              </w:rPr>
            </w:pPr>
            <w:r w:rsidRPr="001E283D">
              <w:rPr>
                <w:sz w:val="22"/>
                <w:szCs w:val="22"/>
              </w:rPr>
              <w:t xml:space="preserve">Training program and resources for enumerators </w:t>
            </w:r>
          </w:p>
          <w:p w:rsidRPr="001E283D" w:rsidR="006B7B30" w:rsidP="00510099" w:rsidRDefault="00510099" w14:paraId="4F8FAC4E" w14:textId="7C2C3EBE">
            <w:pPr>
              <w:pStyle w:val="ListParagraph"/>
              <w:numPr>
                <w:ilvl w:val="0"/>
                <w:numId w:val="1"/>
              </w:numPr>
              <w:ind w:left="150" w:hanging="180"/>
              <w:rPr>
                <w:sz w:val="22"/>
                <w:szCs w:val="22"/>
              </w:rPr>
            </w:pPr>
            <w:r w:rsidRPr="001E283D">
              <w:rPr>
                <w:sz w:val="22"/>
                <w:szCs w:val="22"/>
              </w:rPr>
              <w:t>Guidance materials for field evaluation participants</w:t>
            </w:r>
          </w:p>
        </w:tc>
        <w:tc>
          <w:tcPr>
            <w:tcW w:w="1705" w:type="dxa"/>
            <w:vAlign w:val="center"/>
          </w:tcPr>
          <w:p w:rsidRPr="001E283D" w:rsidR="006B7B30" w:rsidP="00A05F62" w:rsidRDefault="009D42E3" w14:paraId="55D21E9A" w14:textId="4903009E">
            <w:pPr>
              <w:rPr>
                <w:sz w:val="22"/>
                <w:szCs w:val="22"/>
              </w:rPr>
            </w:pPr>
            <w:r>
              <w:rPr>
                <w:sz w:val="22"/>
                <w:szCs w:val="22"/>
              </w:rPr>
              <w:t>Jan</w:t>
            </w:r>
            <w:r w:rsidRPr="001E283D" w:rsidR="0056038B">
              <w:rPr>
                <w:sz w:val="22"/>
                <w:szCs w:val="22"/>
              </w:rPr>
              <w:t>. 202</w:t>
            </w:r>
            <w:r>
              <w:rPr>
                <w:sz w:val="22"/>
                <w:szCs w:val="22"/>
              </w:rPr>
              <w:t>6</w:t>
            </w:r>
          </w:p>
        </w:tc>
      </w:tr>
      <w:tr w:rsidRPr="001E283D" w:rsidR="006B7B30" w:rsidTr="005A1047" w14:paraId="2ED5A5C1" w14:textId="77777777">
        <w:tc>
          <w:tcPr>
            <w:tcW w:w="3145" w:type="dxa"/>
            <w:vAlign w:val="center"/>
          </w:tcPr>
          <w:p w:rsidRPr="001E283D" w:rsidR="006B7B30" w:rsidP="005A1047" w:rsidRDefault="00BE76C9" w14:paraId="2BCB6842" w14:textId="6F2470CB">
            <w:pPr>
              <w:rPr>
                <w:sz w:val="22"/>
                <w:szCs w:val="22"/>
              </w:rPr>
            </w:pPr>
            <w:r w:rsidRPr="001E283D">
              <w:rPr>
                <w:sz w:val="22"/>
                <w:szCs w:val="22"/>
              </w:rPr>
              <w:lastRenderedPageBreak/>
              <w:t>Develop</w:t>
            </w:r>
            <w:r w:rsidRPr="001E283D" w:rsidR="00A05F62">
              <w:rPr>
                <w:sz w:val="22"/>
                <w:szCs w:val="22"/>
              </w:rPr>
              <w:t xml:space="preserve">ment </w:t>
            </w:r>
            <w:r w:rsidR="007F4BE8">
              <w:rPr>
                <w:sz w:val="22"/>
                <w:szCs w:val="22"/>
              </w:rPr>
              <w:t xml:space="preserve">and piloting </w:t>
            </w:r>
            <w:r w:rsidRPr="001E283D">
              <w:rPr>
                <w:sz w:val="22"/>
                <w:szCs w:val="22"/>
              </w:rPr>
              <w:t>user data collection tools</w:t>
            </w:r>
          </w:p>
        </w:tc>
        <w:tc>
          <w:tcPr>
            <w:tcW w:w="4500" w:type="dxa"/>
          </w:tcPr>
          <w:p w:rsidRPr="001E283D" w:rsidR="006813B2" w:rsidP="006813B2" w:rsidRDefault="00266B67" w14:paraId="1983EF64" w14:textId="73498E87">
            <w:pPr>
              <w:pStyle w:val="ListParagraph"/>
              <w:numPr>
                <w:ilvl w:val="0"/>
                <w:numId w:val="1"/>
              </w:numPr>
              <w:ind w:left="150" w:hanging="180"/>
              <w:rPr>
                <w:sz w:val="22"/>
                <w:szCs w:val="22"/>
              </w:rPr>
            </w:pPr>
            <w:r w:rsidRPr="001E283D">
              <w:rPr>
                <w:sz w:val="22"/>
                <w:szCs w:val="22"/>
              </w:rPr>
              <w:t>Survey instruments, software tools and standardized templates for collecting and reporting user data</w:t>
            </w:r>
          </w:p>
          <w:p w:rsidR="007B49F0" w:rsidP="006813B2" w:rsidRDefault="007B49F0" w14:paraId="7B1E84BF" w14:textId="7D752995">
            <w:pPr>
              <w:pStyle w:val="ListParagraph"/>
              <w:numPr>
                <w:ilvl w:val="0"/>
                <w:numId w:val="1"/>
              </w:numPr>
              <w:ind w:left="150" w:hanging="180"/>
              <w:rPr>
                <w:sz w:val="22"/>
                <w:szCs w:val="22"/>
              </w:rPr>
            </w:pPr>
            <w:r>
              <w:rPr>
                <w:sz w:val="22"/>
                <w:szCs w:val="22"/>
              </w:rPr>
              <w:t>Secure online portal for compiling, analyzing and presenting user data</w:t>
            </w:r>
          </w:p>
          <w:p w:rsidR="006B7B30" w:rsidP="006813B2" w:rsidRDefault="00FF6850" w14:paraId="49CC2D17" w14:textId="35222CD4">
            <w:pPr>
              <w:pStyle w:val="ListParagraph"/>
              <w:numPr>
                <w:ilvl w:val="0"/>
                <w:numId w:val="1"/>
              </w:numPr>
              <w:ind w:left="150" w:hanging="180"/>
              <w:rPr>
                <w:sz w:val="22"/>
                <w:szCs w:val="22"/>
              </w:rPr>
            </w:pPr>
            <w:r w:rsidRPr="001E283D">
              <w:rPr>
                <w:sz w:val="22"/>
                <w:szCs w:val="22"/>
              </w:rPr>
              <w:t>Participant consent form</w:t>
            </w:r>
          </w:p>
          <w:p w:rsidRPr="001E283D" w:rsidR="007F4BE8" w:rsidP="006813B2" w:rsidRDefault="006C67C4" w14:paraId="324043C7" w14:textId="67C0EADA">
            <w:pPr>
              <w:pStyle w:val="ListParagraph"/>
              <w:numPr>
                <w:ilvl w:val="0"/>
                <w:numId w:val="1"/>
              </w:numPr>
              <w:ind w:left="150" w:hanging="180"/>
              <w:rPr>
                <w:sz w:val="22"/>
                <w:szCs w:val="22"/>
              </w:rPr>
            </w:pPr>
            <w:r>
              <w:rPr>
                <w:sz w:val="22"/>
                <w:szCs w:val="22"/>
              </w:rPr>
              <w:t>Memo s</w:t>
            </w:r>
            <w:r w:rsidR="007F4BE8">
              <w:rPr>
                <w:sz w:val="22"/>
                <w:szCs w:val="22"/>
              </w:rPr>
              <w:t>ummar</w:t>
            </w:r>
            <w:r>
              <w:rPr>
                <w:sz w:val="22"/>
                <w:szCs w:val="22"/>
              </w:rPr>
              <w:t>izing</w:t>
            </w:r>
            <w:r w:rsidR="007F4BE8">
              <w:rPr>
                <w:sz w:val="22"/>
                <w:szCs w:val="22"/>
              </w:rPr>
              <w:t xml:space="preserve"> outcomes</w:t>
            </w:r>
            <w:r>
              <w:rPr>
                <w:sz w:val="22"/>
                <w:szCs w:val="22"/>
              </w:rPr>
              <w:t xml:space="preserve"> and adjustments resulting</w:t>
            </w:r>
            <w:r w:rsidR="007F4BE8">
              <w:rPr>
                <w:sz w:val="22"/>
                <w:szCs w:val="22"/>
              </w:rPr>
              <w:t xml:space="preserve"> from piloting </w:t>
            </w:r>
            <w:r w:rsidR="000D6E4B">
              <w:rPr>
                <w:sz w:val="22"/>
                <w:szCs w:val="22"/>
              </w:rPr>
              <w:t xml:space="preserve">phase for </w:t>
            </w:r>
            <w:r w:rsidR="007F4BE8">
              <w:rPr>
                <w:sz w:val="22"/>
                <w:szCs w:val="22"/>
              </w:rPr>
              <w:t>survey instruments, software tools and reporting templates</w:t>
            </w:r>
          </w:p>
        </w:tc>
        <w:tc>
          <w:tcPr>
            <w:tcW w:w="1705" w:type="dxa"/>
            <w:vAlign w:val="center"/>
          </w:tcPr>
          <w:p w:rsidRPr="001E283D" w:rsidR="006B7B30" w:rsidP="00A05F62" w:rsidRDefault="009D42E3" w14:paraId="6674EDDA" w14:textId="243C6103">
            <w:pPr>
              <w:rPr>
                <w:sz w:val="22"/>
                <w:szCs w:val="22"/>
              </w:rPr>
            </w:pPr>
            <w:r>
              <w:rPr>
                <w:sz w:val="22"/>
                <w:szCs w:val="22"/>
              </w:rPr>
              <w:t>Feb</w:t>
            </w:r>
            <w:r w:rsidRPr="001E283D" w:rsidR="0056038B">
              <w:rPr>
                <w:sz w:val="22"/>
                <w:szCs w:val="22"/>
              </w:rPr>
              <w:t>. 202</w:t>
            </w:r>
            <w:r>
              <w:rPr>
                <w:sz w:val="22"/>
                <w:szCs w:val="22"/>
              </w:rPr>
              <w:t>6</w:t>
            </w:r>
          </w:p>
        </w:tc>
      </w:tr>
      <w:tr w:rsidRPr="001E283D" w:rsidR="006B7B30" w:rsidTr="005A1047" w14:paraId="24EF9EAA" w14:textId="77777777">
        <w:tc>
          <w:tcPr>
            <w:tcW w:w="3145" w:type="dxa"/>
            <w:vAlign w:val="center"/>
          </w:tcPr>
          <w:p w:rsidRPr="001E283D" w:rsidR="006B7B30" w:rsidP="005A1047" w:rsidRDefault="00A05F62" w14:paraId="7921B2C9" w14:textId="3B627420">
            <w:pPr>
              <w:rPr>
                <w:sz w:val="22"/>
                <w:szCs w:val="22"/>
              </w:rPr>
            </w:pPr>
            <w:r w:rsidRPr="001E283D">
              <w:rPr>
                <w:sz w:val="22"/>
                <w:szCs w:val="22"/>
              </w:rPr>
              <w:t xml:space="preserve">Solar generator and </w:t>
            </w:r>
            <w:r w:rsidRPr="001E283D" w:rsidR="00BE76C9">
              <w:rPr>
                <w:sz w:val="22"/>
                <w:szCs w:val="22"/>
              </w:rPr>
              <w:t>RMS installation</w:t>
            </w:r>
            <w:r w:rsidRPr="001E283D" w:rsidR="006813B2">
              <w:rPr>
                <w:sz w:val="22"/>
                <w:szCs w:val="22"/>
              </w:rPr>
              <w:t xml:space="preserve"> </w:t>
            </w:r>
            <w:r w:rsidR="000D6E4B">
              <w:rPr>
                <w:sz w:val="22"/>
                <w:szCs w:val="22"/>
              </w:rPr>
              <w:t>and</w:t>
            </w:r>
            <w:r w:rsidRPr="001E283D" w:rsidR="006813B2">
              <w:rPr>
                <w:sz w:val="22"/>
                <w:szCs w:val="22"/>
              </w:rPr>
              <w:t xml:space="preserve"> initial user interviews</w:t>
            </w:r>
          </w:p>
        </w:tc>
        <w:tc>
          <w:tcPr>
            <w:tcW w:w="4500" w:type="dxa"/>
            <w:vAlign w:val="center"/>
          </w:tcPr>
          <w:p w:rsidRPr="001E283D" w:rsidR="006813B2" w:rsidP="005A7064" w:rsidRDefault="00266B67" w14:paraId="5544A39F" w14:textId="4B0DC6C4">
            <w:pPr>
              <w:pStyle w:val="ListParagraph"/>
              <w:ind w:left="0"/>
              <w:rPr>
                <w:sz w:val="22"/>
                <w:szCs w:val="22"/>
              </w:rPr>
            </w:pPr>
            <w:r w:rsidRPr="001E283D">
              <w:rPr>
                <w:sz w:val="22"/>
                <w:szCs w:val="22"/>
              </w:rPr>
              <w:t>Initial u</w:t>
            </w:r>
            <w:r w:rsidRPr="001E283D" w:rsidR="006813B2">
              <w:rPr>
                <w:sz w:val="22"/>
                <w:szCs w:val="22"/>
              </w:rPr>
              <w:t xml:space="preserve">ser interview </w:t>
            </w:r>
            <w:r w:rsidRPr="001E283D">
              <w:rPr>
                <w:sz w:val="22"/>
                <w:szCs w:val="22"/>
              </w:rPr>
              <w:t xml:space="preserve">data compilation </w:t>
            </w:r>
            <w:r w:rsidR="000D6E4B">
              <w:rPr>
                <w:sz w:val="22"/>
                <w:szCs w:val="22"/>
              </w:rPr>
              <w:t>and</w:t>
            </w:r>
            <w:r w:rsidRPr="001E283D">
              <w:rPr>
                <w:sz w:val="22"/>
                <w:szCs w:val="22"/>
              </w:rPr>
              <w:t xml:space="preserve"> summary report</w:t>
            </w:r>
          </w:p>
        </w:tc>
        <w:tc>
          <w:tcPr>
            <w:tcW w:w="1705" w:type="dxa"/>
            <w:vAlign w:val="center"/>
          </w:tcPr>
          <w:p w:rsidRPr="001E283D" w:rsidR="006B7B30" w:rsidP="00A05F62" w:rsidRDefault="009D42E3" w14:paraId="4545E1AE" w14:textId="6A8F308E">
            <w:pPr>
              <w:rPr>
                <w:sz w:val="22"/>
                <w:szCs w:val="22"/>
              </w:rPr>
            </w:pPr>
            <w:r>
              <w:rPr>
                <w:sz w:val="22"/>
                <w:szCs w:val="22"/>
              </w:rPr>
              <w:t>Feb</w:t>
            </w:r>
            <w:r w:rsidRPr="001E283D" w:rsidR="00A05F62">
              <w:rPr>
                <w:sz w:val="22"/>
                <w:szCs w:val="22"/>
              </w:rPr>
              <w:t>.-</w:t>
            </w:r>
            <w:r w:rsidR="00F117E4">
              <w:rPr>
                <w:sz w:val="22"/>
                <w:szCs w:val="22"/>
              </w:rPr>
              <w:t>Mar</w:t>
            </w:r>
            <w:r w:rsidRPr="001E283D" w:rsidR="00A05F62">
              <w:rPr>
                <w:sz w:val="22"/>
                <w:szCs w:val="22"/>
              </w:rPr>
              <w:t>. 2026</w:t>
            </w:r>
          </w:p>
        </w:tc>
      </w:tr>
      <w:tr w:rsidRPr="001E283D" w:rsidR="00BE76C9" w:rsidTr="005A1047" w14:paraId="7B741152" w14:textId="77777777">
        <w:tc>
          <w:tcPr>
            <w:tcW w:w="3145" w:type="dxa"/>
            <w:vAlign w:val="center"/>
          </w:tcPr>
          <w:p w:rsidRPr="001E283D" w:rsidR="00BE76C9" w:rsidP="005A1047" w:rsidRDefault="00D16E32" w14:paraId="2E6DEB38" w14:textId="1246B23F">
            <w:pPr>
              <w:rPr>
                <w:sz w:val="22"/>
                <w:szCs w:val="22"/>
              </w:rPr>
            </w:pPr>
            <w:r w:rsidRPr="001E283D">
              <w:rPr>
                <w:sz w:val="22"/>
                <w:szCs w:val="22"/>
              </w:rPr>
              <w:t>D</w:t>
            </w:r>
            <w:r w:rsidRPr="001E283D" w:rsidR="00BE76C9">
              <w:rPr>
                <w:sz w:val="22"/>
                <w:szCs w:val="22"/>
              </w:rPr>
              <w:t xml:space="preserve">ata collection, validation </w:t>
            </w:r>
            <w:r w:rsidR="000D6E4B">
              <w:rPr>
                <w:sz w:val="22"/>
                <w:szCs w:val="22"/>
              </w:rPr>
              <w:t>and</w:t>
            </w:r>
            <w:r w:rsidRPr="001E283D" w:rsidR="00BE76C9">
              <w:rPr>
                <w:sz w:val="22"/>
                <w:szCs w:val="22"/>
              </w:rPr>
              <w:t xml:space="preserve"> </w:t>
            </w:r>
            <w:r w:rsidRPr="001E283D" w:rsidR="006813B2">
              <w:rPr>
                <w:sz w:val="22"/>
                <w:szCs w:val="22"/>
              </w:rPr>
              <w:t>assessment</w:t>
            </w:r>
          </w:p>
        </w:tc>
        <w:tc>
          <w:tcPr>
            <w:tcW w:w="4500" w:type="dxa"/>
          </w:tcPr>
          <w:p w:rsidRPr="001E283D" w:rsidR="00BE76C9" w:rsidP="005A7064" w:rsidRDefault="00E52066" w14:paraId="49E5A19A" w14:textId="3D30DBA0">
            <w:pPr>
              <w:pStyle w:val="ListParagraph"/>
              <w:ind w:left="0"/>
              <w:rPr>
                <w:sz w:val="22"/>
                <w:szCs w:val="22"/>
              </w:rPr>
            </w:pPr>
            <w:r w:rsidRPr="001E283D">
              <w:rPr>
                <w:sz w:val="22"/>
                <w:szCs w:val="22"/>
              </w:rPr>
              <w:t>Regular</w:t>
            </w:r>
            <w:r w:rsidR="00AA215D">
              <w:rPr>
                <w:sz w:val="22"/>
                <w:szCs w:val="22"/>
              </w:rPr>
              <w:t xml:space="preserve"> status</w:t>
            </w:r>
            <w:r w:rsidRPr="001E283D">
              <w:rPr>
                <w:sz w:val="22"/>
                <w:szCs w:val="22"/>
              </w:rPr>
              <w:t xml:space="preserve"> reports on user data collection </w:t>
            </w:r>
            <w:r w:rsidR="000D6E4B">
              <w:rPr>
                <w:sz w:val="22"/>
                <w:szCs w:val="22"/>
              </w:rPr>
              <w:t>and</w:t>
            </w:r>
            <w:r w:rsidRPr="001E283D" w:rsidR="00B13B4D">
              <w:rPr>
                <w:sz w:val="22"/>
                <w:szCs w:val="22"/>
              </w:rPr>
              <w:t xml:space="preserve"> self-reporting</w:t>
            </w:r>
          </w:p>
        </w:tc>
        <w:tc>
          <w:tcPr>
            <w:tcW w:w="1705" w:type="dxa"/>
            <w:vAlign w:val="center"/>
          </w:tcPr>
          <w:p w:rsidRPr="001E283D" w:rsidR="00BE76C9" w:rsidP="00A05F62" w:rsidRDefault="00A05F62" w14:paraId="09757E1F" w14:textId="31F759A7">
            <w:pPr>
              <w:rPr>
                <w:sz w:val="22"/>
                <w:szCs w:val="22"/>
              </w:rPr>
            </w:pPr>
            <w:r w:rsidRPr="001E283D">
              <w:rPr>
                <w:sz w:val="22"/>
                <w:szCs w:val="22"/>
              </w:rPr>
              <w:t>Apr.-June 2026</w:t>
            </w:r>
          </w:p>
        </w:tc>
      </w:tr>
      <w:tr w:rsidRPr="001E283D" w:rsidR="006813B2" w:rsidTr="005A1047" w14:paraId="0AB8791D" w14:textId="77777777">
        <w:tc>
          <w:tcPr>
            <w:tcW w:w="3145" w:type="dxa"/>
            <w:vAlign w:val="center"/>
          </w:tcPr>
          <w:p w:rsidRPr="001E283D" w:rsidR="006813B2" w:rsidP="005A1047" w:rsidRDefault="000D6E4B" w14:paraId="7EDD9D16" w14:textId="63C45F4E">
            <w:pPr>
              <w:rPr>
                <w:sz w:val="22"/>
                <w:szCs w:val="22"/>
              </w:rPr>
            </w:pPr>
            <w:r>
              <w:rPr>
                <w:sz w:val="22"/>
                <w:szCs w:val="22"/>
              </w:rPr>
              <w:t>Endline data collection</w:t>
            </w:r>
          </w:p>
        </w:tc>
        <w:tc>
          <w:tcPr>
            <w:tcW w:w="4500" w:type="dxa"/>
          </w:tcPr>
          <w:p w:rsidRPr="001E283D" w:rsidR="006813B2" w:rsidP="005A7064" w:rsidRDefault="008C142C" w14:paraId="16E05A84" w14:textId="7F891C02">
            <w:pPr>
              <w:pStyle w:val="ListParagraph"/>
              <w:ind w:left="0"/>
              <w:rPr>
                <w:sz w:val="22"/>
                <w:szCs w:val="22"/>
              </w:rPr>
            </w:pPr>
            <w:r w:rsidRPr="001E283D">
              <w:rPr>
                <w:sz w:val="22"/>
                <w:szCs w:val="22"/>
              </w:rPr>
              <w:t xml:space="preserve">Final user interview data compilation </w:t>
            </w:r>
            <w:r w:rsidR="000D6E4B">
              <w:rPr>
                <w:sz w:val="22"/>
                <w:szCs w:val="22"/>
              </w:rPr>
              <w:t>and</w:t>
            </w:r>
            <w:r w:rsidRPr="001E283D">
              <w:rPr>
                <w:sz w:val="22"/>
                <w:szCs w:val="22"/>
              </w:rPr>
              <w:t xml:space="preserve"> summary report</w:t>
            </w:r>
          </w:p>
        </w:tc>
        <w:tc>
          <w:tcPr>
            <w:tcW w:w="1705" w:type="dxa"/>
            <w:vAlign w:val="center"/>
          </w:tcPr>
          <w:p w:rsidRPr="001E283D" w:rsidR="006813B2" w:rsidP="00A05F62" w:rsidRDefault="00973FAE" w14:paraId="37FD47CE" w14:textId="05A08C05">
            <w:pPr>
              <w:rPr>
                <w:sz w:val="22"/>
                <w:szCs w:val="22"/>
              </w:rPr>
            </w:pPr>
            <w:r w:rsidRPr="001E283D">
              <w:rPr>
                <w:sz w:val="22"/>
                <w:szCs w:val="22"/>
              </w:rPr>
              <w:t>June-July 2026</w:t>
            </w:r>
          </w:p>
        </w:tc>
      </w:tr>
      <w:tr w:rsidRPr="001E283D" w:rsidR="00BE76C9" w:rsidTr="005A1047" w14:paraId="155042CA" w14:textId="77777777">
        <w:tc>
          <w:tcPr>
            <w:tcW w:w="3145" w:type="dxa"/>
            <w:vAlign w:val="center"/>
          </w:tcPr>
          <w:p w:rsidRPr="001E283D" w:rsidR="00BE76C9" w:rsidP="005A1047" w:rsidRDefault="00B13B4D" w14:paraId="1E73146D" w14:textId="7FD36B43">
            <w:pPr>
              <w:rPr>
                <w:sz w:val="22"/>
                <w:szCs w:val="22"/>
              </w:rPr>
            </w:pPr>
            <w:r w:rsidRPr="001E283D">
              <w:rPr>
                <w:sz w:val="22"/>
                <w:szCs w:val="22"/>
              </w:rPr>
              <w:t>Final data analysis</w:t>
            </w:r>
          </w:p>
        </w:tc>
        <w:tc>
          <w:tcPr>
            <w:tcW w:w="4500" w:type="dxa"/>
          </w:tcPr>
          <w:p w:rsidRPr="001E283D" w:rsidR="00BE76C9" w:rsidP="005A7064" w:rsidRDefault="00016B0F" w14:paraId="3FE35F95" w14:textId="4A046F6A">
            <w:pPr>
              <w:pStyle w:val="ListParagraph"/>
              <w:ind w:left="0"/>
              <w:rPr>
                <w:sz w:val="22"/>
                <w:szCs w:val="22"/>
              </w:rPr>
            </w:pPr>
            <w:r w:rsidRPr="001E283D">
              <w:rPr>
                <w:sz w:val="22"/>
                <w:szCs w:val="22"/>
              </w:rPr>
              <w:t xml:space="preserve">User data </w:t>
            </w:r>
            <w:r w:rsidR="000D6E4B">
              <w:rPr>
                <w:sz w:val="22"/>
                <w:szCs w:val="22"/>
              </w:rPr>
              <w:t xml:space="preserve">compiled, </w:t>
            </w:r>
            <w:r w:rsidRPr="001E283D">
              <w:rPr>
                <w:sz w:val="22"/>
                <w:szCs w:val="22"/>
              </w:rPr>
              <w:t>cleaned, validated</w:t>
            </w:r>
            <w:r w:rsidR="000D6E4B">
              <w:rPr>
                <w:sz w:val="22"/>
                <w:szCs w:val="22"/>
              </w:rPr>
              <w:t xml:space="preserve"> and </w:t>
            </w:r>
            <w:r w:rsidRPr="001E283D">
              <w:rPr>
                <w:sz w:val="22"/>
                <w:szCs w:val="22"/>
              </w:rPr>
              <w:t>analyzed for use by Competition</w:t>
            </w:r>
          </w:p>
        </w:tc>
        <w:tc>
          <w:tcPr>
            <w:tcW w:w="1705" w:type="dxa"/>
            <w:vAlign w:val="center"/>
          </w:tcPr>
          <w:p w:rsidRPr="001E283D" w:rsidR="00BE76C9" w:rsidP="00A05F62" w:rsidRDefault="00973FAE" w14:paraId="10D6A3A2" w14:textId="337F3795">
            <w:pPr>
              <w:rPr>
                <w:sz w:val="22"/>
                <w:szCs w:val="22"/>
              </w:rPr>
            </w:pPr>
            <w:r w:rsidRPr="001E283D">
              <w:rPr>
                <w:sz w:val="22"/>
                <w:szCs w:val="22"/>
              </w:rPr>
              <w:t>July-Aug. 2026</w:t>
            </w:r>
          </w:p>
        </w:tc>
      </w:tr>
      <w:tr w:rsidRPr="001E283D" w:rsidR="0056038B" w:rsidTr="005A1047" w14:paraId="22A335AE" w14:textId="77777777">
        <w:tc>
          <w:tcPr>
            <w:tcW w:w="3145" w:type="dxa"/>
            <w:vAlign w:val="center"/>
          </w:tcPr>
          <w:p w:rsidRPr="006C67C4" w:rsidR="0056038B" w:rsidP="005A1047" w:rsidRDefault="0056038B" w14:paraId="4D3F81C5" w14:textId="7597F336">
            <w:pPr>
              <w:rPr>
                <w:sz w:val="22"/>
                <w:szCs w:val="22"/>
              </w:rPr>
            </w:pPr>
            <w:r w:rsidRPr="006C67C4">
              <w:rPr>
                <w:sz w:val="22"/>
                <w:szCs w:val="22"/>
              </w:rPr>
              <w:t>Competition conclusion</w:t>
            </w:r>
          </w:p>
        </w:tc>
        <w:tc>
          <w:tcPr>
            <w:tcW w:w="4500" w:type="dxa"/>
          </w:tcPr>
          <w:p w:rsidRPr="006C67C4" w:rsidR="0056038B" w:rsidP="00D80C60" w:rsidRDefault="006C67C4" w14:paraId="18624C11" w14:textId="176E5BA9">
            <w:pPr>
              <w:rPr>
                <w:sz w:val="22"/>
                <w:szCs w:val="22"/>
              </w:rPr>
            </w:pPr>
            <w:r>
              <w:rPr>
                <w:sz w:val="22"/>
                <w:szCs w:val="22"/>
              </w:rPr>
              <w:t>Memo</w:t>
            </w:r>
            <w:r w:rsidRPr="006C67C4">
              <w:rPr>
                <w:sz w:val="22"/>
                <w:szCs w:val="22"/>
              </w:rPr>
              <w:t xml:space="preserve"> summarizing lessons learned and recommendations based on experiences and outcomes from user data collection</w:t>
            </w:r>
            <w:r w:rsidR="00202FED">
              <w:rPr>
                <w:sz w:val="22"/>
                <w:szCs w:val="22"/>
              </w:rPr>
              <w:t xml:space="preserve"> for the Competition</w:t>
            </w:r>
            <w:r w:rsidRPr="006C67C4">
              <w:rPr>
                <w:sz w:val="22"/>
                <w:szCs w:val="22"/>
              </w:rPr>
              <w:t xml:space="preserve">  </w:t>
            </w:r>
          </w:p>
        </w:tc>
        <w:tc>
          <w:tcPr>
            <w:tcW w:w="1705" w:type="dxa"/>
            <w:vAlign w:val="center"/>
          </w:tcPr>
          <w:p w:rsidRPr="006C67C4" w:rsidR="0056038B" w:rsidP="00A05F62" w:rsidRDefault="0056038B" w14:paraId="0E0CF86D" w14:textId="4B7E19DD">
            <w:pPr>
              <w:rPr>
                <w:sz w:val="22"/>
                <w:szCs w:val="22"/>
              </w:rPr>
            </w:pPr>
            <w:r w:rsidRPr="006C67C4">
              <w:rPr>
                <w:sz w:val="22"/>
                <w:szCs w:val="22"/>
              </w:rPr>
              <w:t>Nov. 2026</w:t>
            </w:r>
          </w:p>
        </w:tc>
      </w:tr>
    </w:tbl>
    <w:p w:rsidR="00BA768A" w:rsidP="002A4279" w:rsidRDefault="00BA768A" w14:paraId="698D9B7C" w14:textId="77777777"/>
    <w:p w:rsidR="009E4957" w:rsidRDefault="009E4957" w14:paraId="2B933BF1" w14:textId="4A6F4725">
      <w:r>
        <w:br w:type="page"/>
      </w:r>
    </w:p>
    <w:p w:rsidR="00B062D6" w:rsidP="00B062D6" w:rsidRDefault="00DF1F66" w14:paraId="5C397356" w14:textId="6417D04B">
      <w:pPr>
        <w:pStyle w:val="Heading2"/>
        <w:rPr>
          <w:b/>
          <w:bCs/>
        </w:rPr>
      </w:pPr>
      <w:r>
        <w:rPr>
          <w:b/>
          <w:bCs/>
        </w:rPr>
        <w:lastRenderedPageBreak/>
        <w:t xml:space="preserve">User Data Collection </w:t>
      </w:r>
      <w:r w:rsidR="00B062D6">
        <w:rPr>
          <w:b/>
          <w:bCs/>
        </w:rPr>
        <w:t xml:space="preserve">Partner </w:t>
      </w:r>
      <w:r>
        <w:rPr>
          <w:b/>
          <w:bCs/>
        </w:rPr>
        <w:t>Key Q</w:t>
      </w:r>
      <w:r w:rsidR="00B062D6">
        <w:rPr>
          <w:b/>
          <w:bCs/>
        </w:rPr>
        <w:t>ualifications</w:t>
      </w:r>
    </w:p>
    <w:p w:rsidR="00DF1F66" w:rsidP="00DF1F66" w:rsidRDefault="00DF1F66" w14:paraId="0CF45461" w14:textId="7FBF333D">
      <w:pPr>
        <w:pStyle w:val="Heading2"/>
        <w:rPr>
          <w:rFonts w:ascii="Arial" w:hAnsi="Arial" w:cs="Arial" w:eastAsiaTheme="minorHAnsi"/>
          <w:color w:val="auto"/>
          <w:sz w:val="22"/>
          <w:szCs w:val="22"/>
          <w:shd w:val="clear" w:color="auto" w:fill="FFFFFF"/>
        </w:rPr>
      </w:pPr>
      <w:r>
        <w:rPr>
          <w:rFonts w:ascii="Arial" w:hAnsi="Arial" w:cs="Arial" w:eastAsiaTheme="minorHAnsi"/>
          <w:color w:val="auto"/>
          <w:sz w:val="22"/>
          <w:szCs w:val="22"/>
          <w:shd w:val="clear" w:color="auto" w:fill="FFFFFF"/>
        </w:rPr>
        <w:t xml:space="preserve">The selected Partner must </w:t>
      </w:r>
      <w:bookmarkStart w:name="_Hlk214288019" w:id="4"/>
      <w:r w:rsidR="00175B3F">
        <w:rPr>
          <w:rFonts w:ascii="Arial" w:hAnsi="Arial" w:cs="Arial" w:eastAsiaTheme="minorHAnsi"/>
          <w:color w:val="auto"/>
          <w:sz w:val="22"/>
          <w:szCs w:val="22"/>
          <w:shd w:val="clear" w:color="auto" w:fill="FFFFFF"/>
        </w:rPr>
        <w:t>be an established firm or a consortium of individuals that ha</w:t>
      </w:r>
      <w:bookmarkEnd w:id="4"/>
      <w:r w:rsidR="00175B3F">
        <w:rPr>
          <w:rFonts w:ascii="Arial" w:hAnsi="Arial" w:cs="Arial" w:eastAsiaTheme="minorHAnsi"/>
          <w:color w:val="auto"/>
          <w:sz w:val="22"/>
          <w:szCs w:val="22"/>
          <w:shd w:val="clear" w:color="auto" w:fill="FFFFFF"/>
        </w:rPr>
        <w:t>s</w:t>
      </w:r>
      <w:r>
        <w:rPr>
          <w:rFonts w:ascii="Arial" w:hAnsi="Arial" w:cs="Arial" w:eastAsiaTheme="minorHAnsi"/>
          <w:color w:val="auto"/>
          <w:sz w:val="22"/>
          <w:szCs w:val="22"/>
          <w:shd w:val="clear" w:color="auto" w:fill="FFFFFF"/>
        </w:rPr>
        <w:t xml:space="preserve"> a strong track record of technical, operational, and analytical expertise relevant to the scope of work described above. The Partner must demonstrate the capacity to design and implement</w:t>
      </w:r>
      <w:r w:rsidR="000C20CA">
        <w:rPr>
          <w:rFonts w:ascii="Arial" w:hAnsi="Arial" w:cs="Arial" w:eastAsiaTheme="minorHAnsi"/>
          <w:color w:val="auto"/>
          <w:sz w:val="22"/>
          <w:szCs w:val="22"/>
          <w:shd w:val="clear" w:color="auto" w:fill="FFFFFF"/>
        </w:rPr>
        <w:t xml:space="preserve"> user data collection and analysis in the context of off-grid energy systems in developing countries</w:t>
      </w:r>
      <w:r>
        <w:rPr>
          <w:rFonts w:ascii="Arial" w:hAnsi="Arial" w:cs="Arial" w:eastAsiaTheme="minorHAnsi"/>
          <w:color w:val="auto"/>
          <w:sz w:val="22"/>
          <w:szCs w:val="22"/>
          <w:shd w:val="clear" w:color="auto" w:fill="FFFFFF"/>
        </w:rPr>
        <w:t xml:space="preserve">. </w:t>
      </w:r>
    </w:p>
    <w:p w:rsidR="00DF1F66" w:rsidP="00DF1F66" w:rsidRDefault="00DF1F66" w14:paraId="5E9488B0" w14:textId="77777777">
      <w:pPr>
        <w:pStyle w:val="Heading3"/>
        <w:spacing w:after="0"/>
        <w:rPr>
          <w:shd w:val="clear" w:color="auto" w:fill="FFFFFF"/>
        </w:rPr>
      </w:pPr>
      <w:r>
        <w:rPr>
          <w:shd w:val="clear" w:color="auto" w:fill="FFFFFF"/>
        </w:rPr>
        <w:t>Technical Expertise</w:t>
      </w:r>
    </w:p>
    <w:p w:rsidR="00A00426" w:rsidP="00A00426" w:rsidRDefault="00A00426" w14:paraId="17F1E7DB" w14:textId="455BF63D">
      <w:pPr>
        <w:pStyle w:val="ListParagraph"/>
        <w:numPr>
          <w:ilvl w:val="0"/>
          <w:numId w:val="1"/>
        </w:numPr>
      </w:pPr>
      <w:r>
        <w:t xml:space="preserve">Demonstrated </w:t>
      </w:r>
      <w:r w:rsidR="00FC1DD0">
        <w:t xml:space="preserve">expertise in </w:t>
      </w:r>
      <w:r>
        <w:t>research</w:t>
      </w:r>
      <w:r w:rsidR="00FC1DD0">
        <w:t>ing</w:t>
      </w:r>
      <w:r>
        <w:t xml:space="preserve"> the behaviors of households and small businesses</w:t>
      </w:r>
    </w:p>
    <w:p w:rsidR="00DF1F66" w:rsidP="00DF1F66" w:rsidRDefault="00DF1F66" w14:paraId="034CB4E3" w14:textId="00EDECC4">
      <w:pPr>
        <w:pStyle w:val="ListParagraph"/>
        <w:numPr>
          <w:ilvl w:val="0"/>
          <w:numId w:val="1"/>
        </w:numPr>
        <w:spacing w:after="0"/>
      </w:pPr>
      <w:r>
        <w:t>Experience designing</w:t>
      </w:r>
      <w:r w:rsidR="002870DE">
        <w:t xml:space="preserve"> and</w:t>
      </w:r>
      <w:r>
        <w:t xml:space="preserve"> </w:t>
      </w:r>
      <w:r w:rsidR="000C20CA">
        <w:t>implementing</w:t>
      </w:r>
      <w:r>
        <w:t xml:space="preserve"> </w:t>
      </w:r>
      <w:r w:rsidR="002870DE">
        <w:t xml:space="preserve">data collection methodologies </w:t>
      </w:r>
      <w:r w:rsidR="000F3E5D">
        <w:t xml:space="preserve">for product users </w:t>
      </w:r>
      <w:r w:rsidR="002870DE">
        <w:t>in rural and underserved areas, preferably in the off-grid or renewable energy sectors</w:t>
      </w:r>
    </w:p>
    <w:p w:rsidR="00F02D9C" w:rsidP="00F02D9C" w:rsidRDefault="00FC1DD0" w14:paraId="5FB3C115" w14:textId="2E0AE20B">
      <w:pPr>
        <w:pStyle w:val="ListParagraph"/>
        <w:numPr>
          <w:ilvl w:val="0"/>
          <w:numId w:val="1"/>
        </w:numPr>
      </w:pPr>
      <w:r>
        <w:t>Competence</w:t>
      </w:r>
      <w:r w:rsidR="00F02D9C">
        <w:t xml:space="preserve"> developing fieldwork protocol and training resources for enumerators </w:t>
      </w:r>
    </w:p>
    <w:p w:rsidR="00A00426" w:rsidP="002870DE" w:rsidRDefault="002870DE" w14:paraId="2423EBF9" w14:textId="679EA8D7">
      <w:pPr>
        <w:pStyle w:val="ListParagraph"/>
        <w:numPr>
          <w:ilvl w:val="0"/>
          <w:numId w:val="1"/>
        </w:numPr>
      </w:pPr>
      <w:r>
        <w:t>Proven track record developing</w:t>
      </w:r>
      <w:r w:rsidR="00A00426">
        <w:t xml:space="preserve"> and applying</w:t>
      </w:r>
      <w:r>
        <w:t xml:space="preserve"> user survey tools</w:t>
      </w:r>
      <w:r w:rsidR="004043B6">
        <w:t>, including mobile data collection platforms</w:t>
      </w:r>
    </w:p>
    <w:p w:rsidR="00175B3F" w:rsidP="002870DE" w:rsidRDefault="007831F0" w14:paraId="72FE151C" w14:textId="7D98E163">
      <w:pPr>
        <w:pStyle w:val="ListParagraph"/>
        <w:numPr>
          <w:ilvl w:val="0"/>
          <w:numId w:val="1"/>
        </w:numPr>
      </w:pPr>
      <w:r>
        <w:t>Proficiency developing, modifying and maintaining secure web-based data platforms</w:t>
      </w:r>
    </w:p>
    <w:p w:rsidR="00DF1F66" w:rsidP="00DF1F66" w:rsidRDefault="00DF1F66" w14:paraId="3918D732" w14:textId="3E358141">
      <w:pPr>
        <w:pStyle w:val="ListParagraph"/>
        <w:numPr>
          <w:ilvl w:val="0"/>
          <w:numId w:val="1"/>
        </w:numPr>
        <w:spacing w:after="0"/>
      </w:pPr>
      <w:r>
        <w:t>A</w:t>
      </w:r>
      <w:r w:rsidR="00175B3F">
        <w:t>t least one contributing member of the firm or consortium should have an</w:t>
      </w:r>
      <w:r>
        <w:t xml:space="preserve"> advanced degree in </w:t>
      </w:r>
      <w:r w:rsidR="0018143E">
        <w:t xml:space="preserve">social sciences </w:t>
      </w:r>
      <w:r>
        <w:t>or related discipline</w:t>
      </w:r>
    </w:p>
    <w:p w:rsidR="00DF1F66" w:rsidP="00DF1F66" w:rsidRDefault="00DF1F66" w14:paraId="25583C0A" w14:textId="25AC702F">
      <w:pPr>
        <w:pStyle w:val="Heading3"/>
        <w:spacing w:after="0"/>
        <w:rPr>
          <w:shd w:val="clear" w:color="auto" w:fill="FFFFFF"/>
        </w:rPr>
      </w:pPr>
      <w:r>
        <w:rPr>
          <w:shd w:val="clear" w:color="auto" w:fill="FFFFFF"/>
        </w:rPr>
        <w:t xml:space="preserve">Data Analysis </w:t>
      </w:r>
      <w:r w:rsidR="000D6E4B">
        <w:rPr>
          <w:shd w:val="clear" w:color="auto" w:fill="FFFFFF"/>
        </w:rPr>
        <w:t>and</w:t>
      </w:r>
      <w:r>
        <w:rPr>
          <w:shd w:val="clear" w:color="auto" w:fill="FFFFFF"/>
        </w:rPr>
        <w:t xml:space="preserve"> Reporting</w:t>
      </w:r>
    </w:p>
    <w:p w:rsidR="00FE60BB" w:rsidP="00FE60BB" w:rsidRDefault="00FC1DD0" w14:paraId="32A76351" w14:textId="0EEE4E4B">
      <w:pPr>
        <w:pStyle w:val="ListParagraph"/>
        <w:numPr>
          <w:ilvl w:val="0"/>
          <w:numId w:val="1"/>
        </w:numPr>
        <w:spacing w:after="0"/>
      </w:pPr>
      <w:r>
        <w:t>Proficiency</w:t>
      </w:r>
      <w:r w:rsidR="00FE60BB">
        <w:t xml:space="preserve"> processing </w:t>
      </w:r>
      <w:r w:rsidR="00852086">
        <w:t xml:space="preserve">and validating </w:t>
      </w:r>
      <w:r w:rsidR="00FE60BB">
        <w:t>user survey data, ensuring data quality</w:t>
      </w:r>
      <w:r w:rsidR="000F3E5D">
        <w:t xml:space="preserve"> and consistency</w:t>
      </w:r>
    </w:p>
    <w:p w:rsidR="00D73E83" w:rsidP="00DF1F66" w:rsidRDefault="00D73E83" w14:paraId="360BD814" w14:textId="63587F2F">
      <w:pPr>
        <w:pStyle w:val="ListParagraph"/>
        <w:numPr>
          <w:ilvl w:val="0"/>
          <w:numId w:val="1"/>
        </w:numPr>
        <w:spacing w:after="0"/>
      </w:pPr>
      <w:r>
        <w:t xml:space="preserve">Demonstrated </w:t>
      </w:r>
      <w:r w:rsidR="00FC1DD0">
        <w:t>ability</w:t>
      </w:r>
      <w:r>
        <w:t xml:space="preserve"> to analyze quantitative and qualitative data, synthesiz</w:t>
      </w:r>
      <w:r w:rsidR="00FC1DD0">
        <w:t>e</w:t>
      </w:r>
      <w:r>
        <w:t xml:space="preserve"> findings </w:t>
      </w:r>
      <w:r w:rsidR="000F3E5D">
        <w:t xml:space="preserve">and </w:t>
      </w:r>
      <w:r w:rsidR="00FC1DD0">
        <w:t xml:space="preserve">present </w:t>
      </w:r>
      <w:r w:rsidR="000F3E5D">
        <w:t xml:space="preserve">data </w:t>
      </w:r>
      <w:r w:rsidR="00FE60BB">
        <w:t>visualization</w:t>
      </w:r>
    </w:p>
    <w:p w:rsidR="00DF1F66" w:rsidP="00DF1F66" w:rsidRDefault="00DF1F66" w14:paraId="49E512BA" w14:textId="250A8144">
      <w:pPr>
        <w:pStyle w:val="ListParagraph"/>
        <w:numPr>
          <w:ilvl w:val="0"/>
          <w:numId w:val="1"/>
        </w:numPr>
        <w:spacing w:after="0"/>
      </w:pPr>
      <w:r>
        <w:t>Proven capacity to prepare technical reports and analytical outputs, convey</w:t>
      </w:r>
      <w:r w:rsidR="000F3E5D">
        <w:t>ing</w:t>
      </w:r>
      <w:r>
        <w:t xml:space="preserve"> technical content to non-specialist stakeholders</w:t>
      </w:r>
    </w:p>
    <w:p w:rsidR="00DF1F66" w:rsidP="00DF1F66" w:rsidRDefault="00DF1F66" w14:paraId="740C37CB" w14:textId="55140C2F">
      <w:pPr>
        <w:pStyle w:val="Heading3"/>
        <w:spacing w:after="0"/>
        <w:rPr>
          <w:shd w:val="clear" w:color="auto" w:fill="FFFFFF"/>
        </w:rPr>
      </w:pPr>
      <w:r>
        <w:rPr>
          <w:shd w:val="clear" w:color="auto" w:fill="FFFFFF"/>
        </w:rPr>
        <w:t xml:space="preserve">Project Management </w:t>
      </w:r>
      <w:r w:rsidR="000D6E4B">
        <w:rPr>
          <w:shd w:val="clear" w:color="auto" w:fill="FFFFFF"/>
        </w:rPr>
        <w:t>and</w:t>
      </w:r>
      <w:r>
        <w:rPr>
          <w:shd w:val="clear" w:color="auto" w:fill="FFFFFF"/>
        </w:rPr>
        <w:t xml:space="preserve"> Collaboration</w:t>
      </w:r>
    </w:p>
    <w:p w:rsidR="00F02D9C" w:rsidP="00F02D9C" w:rsidRDefault="00F02D9C" w14:paraId="1A3275BF" w14:textId="1CDBE626">
      <w:pPr>
        <w:pStyle w:val="ListParagraph"/>
        <w:numPr>
          <w:ilvl w:val="0"/>
          <w:numId w:val="1"/>
        </w:numPr>
        <w:spacing w:after="0"/>
      </w:pPr>
      <w:bookmarkStart w:name="_Hlk214288257" w:id="5"/>
      <w:r>
        <w:t>Demonstrated ability to design, plan, coordinate and execute field evaluation protocols in remote and underdeveloped settings</w:t>
      </w:r>
    </w:p>
    <w:p w:rsidR="000F3E5D" w:rsidP="000F3E5D" w:rsidRDefault="00FC1DD0" w14:paraId="3ECF9139" w14:textId="040D3041">
      <w:pPr>
        <w:pStyle w:val="ListParagraph"/>
        <w:numPr>
          <w:ilvl w:val="0"/>
          <w:numId w:val="1"/>
        </w:numPr>
        <w:spacing w:after="0"/>
      </w:pPr>
      <w:r>
        <w:t>Ability</w:t>
      </w:r>
      <w:r w:rsidR="00DF1F66">
        <w:t xml:space="preserve"> </w:t>
      </w:r>
      <w:r w:rsidR="00852086">
        <w:t xml:space="preserve">to </w:t>
      </w:r>
      <w:r w:rsidR="000F3E5D">
        <w:t>successful</w:t>
      </w:r>
      <w:r>
        <w:t>ly</w:t>
      </w:r>
      <w:r w:rsidR="000F3E5D">
        <w:t xml:space="preserve"> coordinat</w:t>
      </w:r>
      <w:r w:rsidR="00852086">
        <w:t>e</w:t>
      </w:r>
      <w:r w:rsidR="000F3E5D">
        <w:t xml:space="preserve"> with partnering international organizations to collect field data for time-sensitive projects</w:t>
      </w:r>
    </w:p>
    <w:p w:rsidR="00F02D9C" w:rsidP="00F02D9C" w:rsidRDefault="00F02D9C" w14:paraId="3BEC5D16" w14:textId="77777777">
      <w:pPr>
        <w:pStyle w:val="ListParagraph"/>
        <w:numPr>
          <w:ilvl w:val="0"/>
          <w:numId w:val="1"/>
        </w:numPr>
        <w:spacing w:after="0"/>
      </w:pPr>
      <w:r>
        <w:t>Excellent written and verbal communication skills, including experience working remotely with international organizations</w:t>
      </w:r>
    </w:p>
    <w:p w:rsidR="00FC1DD0" w:rsidP="00FC1DD0" w:rsidRDefault="00FC1DD0" w14:paraId="62314ABC" w14:textId="77777777">
      <w:pPr>
        <w:pStyle w:val="ListParagraph"/>
        <w:numPr>
          <w:ilvl w:val="0"/>
          <w:numId w:val="1"/>
        </w:numPr>
        <w:spacing w:after="0"/>
      </w:pPr>
      <w:r>
        <w:t>Experience training and managing a team of enumerators</w:t>
      </w:r>
    </w:p>
    <w:bookmarkEnd w:id="5"/>
    <w:p w:rsidR="00FC1DD0" w:rsidP="00FC1DD0" w:rsidRDefault="00FC1DD0" w14:paraId="19AA96B0" w14:textId="76B6FAD7">
      <w:pPr>
        <w:pStyle w:val="ListParagraph"/>
        <w:numPr>
          <w:ilvl w:val="0"/>
          <w:numId w:val="1"/>
        </w:numPr>
        <w:spacing w:after="0"/>
      </w:pPr>
      <w:r>
        <w:t xml:space="preserve">Demonstrated expertise </w:t>
      </w:r>
      <w:r w:rsidR="00852086">
        <w:t xml:space="preserve">applying </w:t>
      </w:r>
      <w:r>
        <w:t xml:space="preserve">cultural sensitivity </w:t>
      </w:r>
      <w:r w:rsidR="00852086">
        <w:t>to engagement with diverse stakeholders</w:t>
      </w:r>
      <w:r>
        <w:t xml:space="preserve"> </w:t>
      </w:r>
    </w:p>
    <w:p w:rsidR="00B062D6" w:rsidP="00B062D6" w:rsidRDefault="00B062D6" w14:paraId="3006E49C" w14:textId="77777777">
      <w:pPr>
        <w:pStyle w:val="Heading2"/>
        <w:rPr>
          <w:rFonts w:ascii="Arial" w:hAnsi="Arial" w:cs="Arial"/>
          <w:sz w:val="22"/>
          <w:szCs w:val="22"/>
          <w:shd w:val="clear" w:color="auto" w:fill="FFFFFF"/>
        </w:rPr>
      </w:pPr>
    </w:p>
    <w:p w:rsidRPr="00DF1F66" w:rsidR="00DF1F66" w:rsidP="00DF1F66" w:rsidRDefault="00DF1F66" w14:paraId="656ADB66" w14:textId="77777777"/>
    <w:p w:rsidR="009E4957" w:rsidP="00B062D6" w:rsidRDefault="009E4957" w14:paraId="3DCD48FC" w14:textId="6D820501">
      <w:pPr>
        <w:pStyle w:val="Heading2"/>
        <w:rPr>
          <w:b/>
          <w:bCs/>
        </w:rPr>
      </w:pPr>
      <w:r>
        <w:rPr>
          <w:b/>
          <w:bCs/>
        </w:rPr>
        <w:t>Submittal</w:t>
      </w:r>
    </w:p>
    <w:p w:rsidR="009E4957" w:rsidP="009E4957" w:rsidRDefault="009E4957" w14:paraId="2A0931EE" w14:textId="1034D36D">
      <w:pPr>
        <w:rPr>
          <w:rFonts w:ascii="Arial" w:hAnsi="Arial" w:cs="Arial"/>
          <w:b/>
          <w:bCs/>
          <w:sz w:val="22"/>
          <w:szCs w:val="22"/>
          <w:shd w:val="clear" w:color="auto" w:fill="FFFFFF"/>
        </w:rPr>
      </w:pPr>
      <w:r w:rsidRPr="009E4957">
        <w:rPr>
          <w:rFonts w:ascii="Arial" w:hAnsi="Arial" w:cs="Arial"/>
          <w:b/>
          <w:bCs/>
          <w:sz w:val="22"/>
          <w:szCs w:val="22"/>
          <w:shd w:val="clear" w:color="auto" w:fill="FFFFFF"/>
        </w:rPr>
        <w:t>Register as a Consulting Partner</w:t>
      </w:r>
    </w:p>
    <w:p w:rsidRPr="009E4957" w:rsidR="009E4957" w:rsidP="009E4957" w:rsidRDefault="009E4957" w14:paraId="6D93D3A5" w14:textId="71E49301">
      <w:pPr>
        <w:rPr>
          <w:rFonts w:ascii="Arial" w:hAnsi="Arial" w:cs="Arial"/>
          <w:sz w:val="22"/>
          <w:szCs w:val="22"/>
          <w:shd w:val="clear" w:color="auto" w:fill="FFFFFF"/>
        </w:rPr>
      </w:pPr>
      <w:r>
        <w:rPr>
          <w:rFonts w:ascii="Arial" w:hAnsi="Arial" w:cs="Arial"/>
          <w:sz w:val="22"/>
          <w:szCs w:val="22"/>
          <w:shd w:val="clear" w:color="auto" w:fill="FFFFFF"/>
        </w:rPr>
        <w:t xml:space="preserve">Interested parties must </w:t>
      </w:r>
      <w:hyperlink w:history="1" r:id="rId18">
        <w:r w:rsidRPr="009E4957">
          <w:rPr>
            <w:rStyle w:val="Hyperlink"/>
            <w:rFonts w:ascii="Arial" w:hAnsi="Arial" w:cs="Arial"/>
            <w:sz w:val="22"/>
            <w:szCs w:val="22"/>
            <w:shd w:val="clear" w:color="auto" w:fill="FFFFFF"/>
          </w:rPr>
          <w:t>register as a CLASP Consulting Partner</w:t>
        </w:r>
      </w:hyperlink>
    </w:p>
    <w:p w:rsidR="00222803" w:rsidP="009E4957" w:rsidRDefault="00222803" w14:paraId="6F936680" w14:textId="77777777">
      <w:pPr>
        <w:rPr>
          <w:rFonts w:ascii="Arial" w:hAnsi="Arial" w:cs="Arial"/>
          <w:b/>
          <w:bCs/>
          <w:sz w:val="22"/>
          <w:szCs w:val="22"/>
          <w:shd w:val="clear" w:color="auto" w:fill="FFFFFF"/>
        </w:rPr>
      </w:pPr>
    </w:p>
    <w:p w:rsidR="009E4957" w:rsidP="009E4957" w:rsidRDefault="009E4957" w14:paraId="283DD128" w14:textId="3BF98C98">
      <w:pPr>
        <w:rPr>
          <w:rFonts w:ascii="Arial" w:hAnsi="Arial" w:cs="Arial"/>
          <w:b/>
          <w:bCs/>
          <w:sz w:val="22"/>
          <w:szCs w:val="22"/>
          <w:shd w:val="clear" w:color="auto" w:fill="FFFFFF"/>
        </w:rPr>
      </w:pPr>
      <w:r>
        <w:rPr>
          <w:rFonts w:ascii="Arial" w:hAnsi="Arial" w:cs="Arial"/>
          <w:b/>
          <w:bCs/>
          <w:sz w:val="22"/>
          <w:szCs w:val="22"/>
          <w:shd w:val="clear" w:color="auto" w:fill="FFFFFF"/>
        </w:rPr>
        <w:t>Submit Technical and Financial Proposals</w:t>
      </w:r>
    </w:p>
    <w:p w:rsidR="00222803" w:rsidP="00222803" w:rsidRDefault="00222803" w14:paraId="5D181F3C" w14:textId="3A421C25">
      <w:r>
        <w:t xml:space="preserve">Interested parties should submit separate technical and financial proposals electronically, in English, via this </w:t>
      </w:r>
      <w:hyperlink w:history="1" r:id="rId19">
        <w:r w:rsidRPr="005A7064">
          <w:rPr>
            <w:rStyle w:val="Hyperlink"/>
            <w:rFonts w:cstheme="minorBidi"/>
          </w:rPr>
          <w:t>form link</w:t>
        </w:r>
      </w:hyperlink>
      <w:r>
        <w:t xml:space="preserve"> (preferably in PDF format). The files should be named as per the following example:</w:t>
      </w:r>
    </w:p>
    <w:p w:rsidR="00222803" w:rsidP="00222803" w:rsidRDefault="00222803" w14:paraId="6C3B6901" w14:textId="77777777">
      <w:pPr>
        <w:spacing w:after="0"/>
      </w:pPr>
      <w:r>
        <w:t xml:space="preserve">[CONTRACTOR_NAME] _Technical Proposal_ RFP YYYY-MM-DD </w:t>
      </w:r>
    </w:p>
    <w:p w:rsidR="00222803" w:rsidP="00222803" w:rsidRDefault="00222803" w14:paraId="01733756" w14:textId="29097E34">
      <w:r>
        <w:t>[CONTRACTOR_NAME] _Financial Proposal_ RFP YYYY-MM-DD</w:t>
      </w:r>
    </w:p>
    <w:p w:rsidR="00222803" w:rsidP="00222803" w:rsidRDefault="00222803" w14:paraId="3C1E9F5B" w14:textId="77777777">
      <w:r>
        <w:t>The length of the technical proposal should not exceed 20 pages and should include:</w:t>
      </w:r>
    </w:p>
    <w:p w:rsidR="00222803" w:rsidP="00222803" w:rsidRDefault="00AF2CFF" w14:paraId="3A3D03F3" w14:textId="7D24464E">
      <w:pPr>
        <w:pStyle w:val="ListParagraph"/>
        <w:numPr>
          <w:ilvl w:val="0"/>
          <w:numId w:val="4"/>
        </w:numPr>
      </w:pPr>
      <w:r>
        <w:t xml:space="preserve">Summary of the </w:t>
      </w:r>
      <w:r w:rsidR="00222803">
        <w:t>approach and methodology for the design, implementation, and management of the project</w:t>
      </w:r>
    </w:p>
    <w:p w:rsidR="00222803" w:rsidP="00222803" w:rsidRDefault="00AF2CFF" w14:paraId="5A730BF3" w14:textId="5F9C0EE0">
      <w:pPr>
        <w:pStyle w:val="ListParagraph"/>
        <w:numPr>
          <w:ilvl w:val="0"/>
          <w:numId w:val="4"/>
        </w:numPr>
      </w:pPr>
      <w:r>
        <w:t xml:space="preserve">Proposed </w:t>
      </w:r>
      <w:r w:rsidR="00222803">
        <w:t>timeline for all tasks, milestones, and deliverables for the project within the timeframe indicated above</w:t>
      </w:r>
    </w:p>
    <w:p w:rsidR="00222803" w:rsidP="00222803" w:rsidRDefault="00222803" w14:paraId="509B986A" w14:textId="77777777">
      <w:pPr>
        <w:pStyle w:val="ListParagraph"/>
        <w:numPr>
          <w:ilvl w:val="0"/>
          <w:numId w:val="4"/>
        </w:numPr>
      </w:pPr>
      <w:r>
        <w:t>Background and experience of conducting similar activities</w:t>
      </w:r>
    </w:p>
    <w:p w:rsidR="00222803" w:rsidP="00222803" w:rsidRDefault="00222803" w14:paraId="1C32B2AD" w14:textId="24259396">
      <w:pPr>
        <w:pStyle w:val="ListParagraph"/>
        <w:numPr>
          <w:ilvl w:val="0"/>
          <w:numId w:val="4"/>
        </w:numPr>
      </w:pPr>
      <w:r>
        <w:t>A summary of qualifications and experience of key personnel that will execute the project</w:t>
      </w:r>
    </w:p>
    <w:p w:rsidR="00222803" w:rsidP="00222803" w:rsidRDefault="00222803" w14:paraId="5FFD52A4" w14:textId="77777777">
      <w:r>
        <w:t>The financial proposal (in USD) should include a detailed budget with all direct and indirect cost estimates for executing the project, including a breakdown (in days) of the level of effort and costs associated with each team member that will be engaged in the project.</w:t>
      </w:r>
    </w:p>
    <w:p w:rsidR="00222803" w:rsidP="00222803" w:rsidRDefault="00222803" w14:paraId="445C4FA3" w14:textId="14583579">
      <w:r>
        <w:t>CVs and related summaries of experience and qualifications of proposed project team staff should be included in an Annex and should not exceed 10 pages.</w:t>
      </w:r>
    </w:p>
    <w:p w:rsidRPr="00112FD3" w:rsidR="00A5114B" w:rsidP="00A5114B" w:rsidRDefault="00A5114B" w14:paraId="500BC6AF" w14:textId="6F76F3B7">
      <w:r w:rsidRPr="00112FD3">
        <w:t xml:space="preserve">Applicants proposing to serve as both </w:t>
      </w:r>
      <w:r>
        <w:t xml:space="preserve">the </w:t>
      </w:r>
      <w:r w:rsidRPr="00112FD3">
        <w:t xml:space="preserve">User Data Collection Partner </w:t>
      </w:r>
      <w:r>
        <w:t xml:space="preserve">and the Remote Monitoring Partner </w:t>
      </w:r>
      <w:r w:rsidRPr="00112FD3">
        <w:t xml:space="preserve">should explain in their technical proposal the </w:t>
      </w:r>
      <w:r>
        <w:t>benefits and synergies</w:t>
      </w:r>
      <w:r w:rsidRPr="00112FD3">
        <w:t xml:space="preserve"> of integrating these functions</w:t>
      </w:r>
      <w:r>
        <w:t xml:space="preserve"> into a single assignment. The financial proposal should present the budget solely for the User Data Collection Partner tasks, as well as a separate budget for carrying out both roles that reflects</w:t>
      </w:r>
      <w:r w:rsidRPr="00112FD3">
        <w:t xml:space="preserve"> any resulting efficienc</w:t>
      </w:r>
      <w:r>
        <w:t>y gains</w:t>
      </w:r>
      <w:r w:rsidRPr="00112FD3">
        <w:t xml:space="preserve"> </w:t>
      </w:r>
      <w:r>
        <w:t xml:space="preserve">and cost </w:t>
      </w:r>
      <w:r w:rsidRPr="00112FD3">
        <w:t>savings.</w:t>
      </w:r>
    </w:p>
    <w:p w:rsidR="00222803" w:rsidP="00222803" w:rsidRDefault="00222803" w14:paraId="63DC9FD0" w14:textId="77777777">
      <w:pPr>
        <w:rPr>
          <w:rFonts w:ascii="Arial" w:hAnsi="Arial" w:cs="Arial"/>
          <w:b/>
          <w:bCs/>
          <w:sz w:val="22"/>
          <w:szCs w:val="22"/>
        </w:rPr>
      </w:pPr>
    </w:p>
    <w:p w:rsidRPr="00222803" w:rsidR="00222803" w:rsidP="00222803" w:rsidRDefault="00222803" w14:paraId="4E6BF113" w14:textId="459AEF56">
      <w:pPr>
        <w:rPr>
          <w:rFonts w:ascii="Arial" w:hAnsi="Arial" w:cs="Arial"/>
          <w:sz w:val="22"/>
          <w:szCs w:val="22"/>
        </w:rPr>
      </w:pPr>
      <w:r w:rsidRPr="00222803">
        <w:rPr>
          <w:rFonts w:ascii="Arial" w:hAnsi="Arial" w:cs="Arial"/>
          <w:b/>
          <w:bCs/>
          <w:sz w:val="22"/>
          <w:szCs w:val="22"/>
        </w:rPr>
        <w:t xml:space="preserve">Optional At This Stage – Fill Out Pre-Qualification Questionnaire (PQQ) </w:t>
      </w:r>
    </w:p>
    <w:p w:rsidRPr="00222803" w:rsidR="00222803" w:rsidP="00222803" w:rsidRDefault="00222803" w14:paraId="1E0C3AB9" w14:textId="0BE99E84">
      <w:pPr>
        <w:rPr>
          <w:rFonts w:ascii="Arial" w:hAnsi="Arial" w:cs="Arial"/>
          <w:sz w:val="22"/>
          <w:szCs w:val="22"/>
        </w:rPr>
      </w:pPr>
      <w:r w:rsidRPr="00222803">
        <w:rPr>
          <w:rFonts w:ascii="Arial" w:hAnsi="Arial" w:cs="Arial"/>
          <w:sz w:val="22"/>
          <w:szCs w:val="22"/>
        </w:rPr>
        <w:lastRenderedPageBreak/>
        <w:t xml:space="preserve">All contractors must </w:t>
      </w:r>
      <w:hyperlink w:history="1" r:id="rId20">
        <w:r w:rsidRPr="00222803">
          <w:rPr>
            <w:rStyle w:val="Hyperlink"/>
            <w:rFonts w:ascii="Arial" w:hAnsi="Arial" w:cs="Arial"/>
            <w:sz w:val="22"/>
            <w:szCs w:val="22"/>
          </w:rPr>
          <w:t>fill out the PQQ</w:t>
        </w:r>
      </w:hyperlink>
      <w:r w:rsidRPr="00222803">
        <w:rPr>
          <w:rFonts w:ascii="Arial" w:hAnsi="Arial" w:cs="Arial"/>
          <w:sz w:val="22"/>
          <w:szCs w:val="22"/>
        </w:rPr>
        <w:t xml:space="preserve"> before working with CLASP. This can be voluntarily completed at the RFP stage but will be mandatory if a contract is awarded. </w:t>
      </w:r>
    </w:p>
    <w:p w:rsidR="00222803" w:rsidP="00222803" w:rsidRDefault="00222803" w14:paraId="4AA6A290" w14:textId="5635965C">
      <w:pPr>
        <w:rPr>
          <w:rFonts w:ascii="Arial" w:hAnsi="Arial" w:cs="Arial"/>
          <w:sz w:val="22"/>
          <w:szCs w:val="22"/>
        </w:rPr>
      </w:pPr>
      <w:r w:rsidRPr="00222803">
        <w:rPr>
          <w:rFonts w:ascii="Arial" w:hAnsi="Arial" w:cs="Arial"/>
          <w:sz w:val="22"/>
          <w:szCs w:val="22"/>
        </w:rPr>
        <w:t>The PQQ is a thorough due diligence screening aimed at gathering legal and financial information on prospective partners/vendors. Contract awards are conditional upon passing the due diligence screening. Organizations that have already completed the PQQ do not need to complete it again unless the structure of the business has changed. If you are unsure, please email Andrea Testa (</w:t>
      </w:r>
      <w:proofErr w:type="spellStart"/>
      <w:r w:rsidRPr="00222803">
        <w:rPr>
          <w:rFonts w:ascii="Arial" w:hAnsi="Arial" w:cs="Arial"/>
          <w:sz w:val="22"/>
          <w:szCs w:val="22"/>
        </w:rPr>
        <w:t>atesta@clasp.ngo</w:t>
      </w:r>
      <w:proofErr w:type="spellEnd"/>
      <w:r w:rsidRPr="00222803">
        <w:rPr>
          <w:rFonts w:ascii="Arial" w:hAnsi="Arial" w:cs="Arial"/>
          <w:sz w:val="22"/>
          <w:szCs w:val="22"/>
        </w:rPr>
        <w:t>) to determine next steps.</w:t>
      </w:r>
    </w:p>
    <w:p w:rsidR="00222803" w:rsidP="00222803" w:rsidRDefault="00222803" w14:paraId="011929CA" w14:textId="77777777">
      <w:pPr>
        <w:rPr>
          <w:rFonts w:ascii="Arial" w:hAnsi="Arial" w:cs="Arial"/>
          <w:sz w:val="22"/>
          <w:szCs w:val="22"/>
        </w:rPr>
      </w:pPr>
    </w:p>
    <w:p w:rsidRPr="00222803" w:rsidR="00222803" w:rsidP="00222803" w:rsidRDefault="00222803" w14:paraId="36050832" w14:textId="77777777">
      <w:pPr>
        <w:pStyle w:val="Heading2"/>
        <w:rPr>
          <w:b/>
          <w:bCs/>
        </w:rPr>
      </w:pPr>
      <w:r w:rsidRPr="00222803">
        <w:rPr>
          <w:b/>
          <w:bCs/>
        </w:rPr>
        <w:t xml:space="preserve">Evaluation Procedure </w:t>
      </w:r>
    </w:p>
    <w:p w:rsidR="00222803" w:rsidP="00222803" w:rsidRDefault="00222803" w14:paraId="6D512DB9" w14:textId="77777777">
      <w:pPr>
        <w:rPr>
          <w:rFonts w:ascii="Arial" w:hAnsi="Arial" w:cs="Arial"/>
          <w:sz w:val="22"/>
          <w:szCs w:val="22"/>
        </w:rPr>
      </w:pPr>
      <w:r w:rsidRPr="00222803">
        <w:rPr>
          <w:rFonts w:ascii="Arial" w:hAnsi="Arial" w:cs="Arial"/>
          <w:sz w:val="22"/>
          <w:szCs w:val="22"/>
        </w:rPr>
        <w:t xml:space="preserve">A committee appointed by CLASP will evaluate proposals received. Selection of qualified companies or organizations will be based upon the following criteria: </w:t>
      </w:r>
    </w:p>
    <w:p w:rsidR="00222803" w:rsidP="00222803" w:rsidRDefault="00222803" w14:paraId="3CE156A3" w14:textId="77777777">
      <w:pPr>
        <w:pStyle w:val="ListParagraph"/>
        <w:numPr>
          <w:ilvl w:val="0"/>
          <w:numId w:val="6"/>
        </w:numPr>
        <w:rPr>
          <w:rFonts w:ascii="Arial" w:hAnsi="Arial" w:cs="Arial"/>
          <w:sz w:val="22"/>
          <w:szCs w:val="22"/>
        </w:rPr>
      </w:pPr>
      <w:r w:rsidRPr="00222803">
        <w:rPr>
          <w:rFonts w:ascii="Arial" w:hAnsi="Arial" w:cs="Arial"/>
          <w:sz w:val="22"/>
          <w:szCs w:val="22"/>
        </w:rPr>
        <w:t xml:space="preserve">Technical Evaluation Factors </w:t>
      </w:r>
    </w:p>
    <w:p w:rsidRPr="00222803" w:rsidR="00222803" w:rsidP="00222803" w:rsidRDefault="00222803" w14:paraId="73FB7955" w14:textId="6AE3B69B">
      <w:pPr>
        <w:pStyle w:val="ListParagraph"/>
        <w:numPr>
          <w:ilvl w:val="0"/>
          <w:numId w:val="6"/>
        </w:numPr>
        <w:rPr>
          <w:rFonts w:ascii="Arial" w:hAnsi="Arial" w:cs="Arial"/>
          <w:sz w:val="22"/>
          <w:szCs w:val="22"/>
        </w:rPr>
      </w:pPr>
      <w:r w:rsidRPr="00222803">
        <w:rPr>
          <w:rFonts w:ascii="Arial" w:hAnsi="Arial" w:cs="Arial"/>
          <w:sz w:val="22"/>
          <w:szCs w:val="22"/>
        </w:rPr>
        <w:t xml:space="preserve">Financial Evaluation Factors </w:t>
      </w:r>
    </w:p>
    <w:p w:rsidR="00222803" w:rsidP="00222803" w:rsidRDefault="00222803" w14:paraId="5FEB2640" w14:textId="436A1662">
      <w:pPr>
        <w:rPr>
          <w:rFonts w:ascii="Arial" w:hAnsi="Arial" w:cs="Arial"/>
          <w:sz w:val="22"/>
          <w:szCs w:val="22"/>
        </w:rPr>
      </w:pPr>
      <w:r w:rsidRPr="00222803">
        <w:rPr>
          <w:rFonts w:ascii="Arial" w:hAnsi="Arial" w:cs="Arial"/>
          <w:sz w:val="22"/>
          <w:szCs w:val="22"/>
        </w:rPr>
        <w:t>All bids will be evaluated and ranked using Quality and Cost Based Selection (QCBS), with 80 percent of the score according to the technical proposal, and 20 percent to the financial proposal. The detailed evaluation criteria can be found in Annex A.</w:t>
      </w:r>
    </w:p>
    <w:p w:rsidR="00222803" w:rsidP="00222803" w:rsidRDefault="00222803" w14:paraId="54FE2B34" w14:textId="77777777">
      <w:pPr>
        <w:rPr>
          <w:rFonts w:ascii="Arial" w:hAnsi="Arial" w:cs="Arial"/>
          <w:sz w:val="22"/>
          <w:szCs w:val="22"/>
        </w:rPr>
      </w:pPr>
    </w:p>
    <w:p w:rsidRPr="00222803" w:rsidR="00222803" w:rsidP="00222803" w:rsidRDefault="00222803" w14:paraId="274C2B4E" w14:textId="58EAC24D">
      <w:pPr>
        <w:pStyle w:val="Heading2"/>
        <w:rPr>
          <w:b/>
          <w:bCs/>
        </w:rPr>
      </w:pPr>
      <w:r w:rsidRPr="00222803">
        <w:rPr>
          <w:b/>
          <w:bCs/>
        </w:rPr>
        <w:t xml:space="preserve">Annex A: Evaluation Criteria </w:t>
      </w:r>
    </w:p>
    <w:p w:rsidRPr="00222803" w:rsidR="00222803" w:rsidP="00222803" w:rsidRDefault="00222803" w14:paraId="3026128C" w14:textId="77777777">
      <w:pPr>
        <w:rPr>
          <w:rFonts w:ascii="Arial" w:hAnsi="Arial" w:cs="Arial"/>
          <w:sz w:val="22"/>
          <w:szCs w:val="22"/>
        </w:rPr>
      </w:pPr>
      <w:r w:rsidRPr="00222803">
        <w:rPr>
          <w:rFonts w:ascii="Arial" w:hAnsi="Arial" w:cs="Arial"/>
          <w:b/>
          <w:bCs/>
          <w:sz w:val="22"/>
          <w:szCs w:val="22"/>
        </w:rPr>
        <w:t xml:space="preserve">Technical Approach (35 points): </w:t>
      </w:r>
      <w:r w:rsidRPr="00222803">
        <w:rPr>
          <w:rFonts w:ascii="Arial" w:hAnsi="Arial" w:cs="Arial"/>
          <w:sz w:val="22"/>
          <w:szCs w:val="22"/>
        </w:rPr>
        <w:t xml:space="preserve">The technical approach described in the proposals will be evaluated on: </w:t>
      </w:r>
    </w:p>
    <w:p w:rsidR="00222803" w:rsidP="00222803" w:rsidRDefault="00222803" w14:paraId="0943EE43" w14:textId="77777777">
      <w:pPr>
        <w:pStyle w:val="ListParagraph"/>
        <w:numPr>
          <w:ilvl w:val="0"/>
          <w:numId w:val="10"/>
        </w:numPr>
        <w:rPr>
          <w:rFonts w:ascii="Arial" w:hAnsi="Arial" w:cs="Arial"/>
          <w:sz w:val="22"/>
          <w:szCs w:val="22"/>
        </w:rPr>
      </w:pPr>
      <w:r w:rsidRPr="00222803">
        <w:rPr>
          <w:rFonts w:ascii="Arial" w:hAnsi="Arial" w:cs="Arial"/>
          <w:sz w:val="22"/>
          <w:szCs w:val="22"/>
        </w:rPr>
        <w:t xml:space="preserve">The demonstrated understanding of the overall project context (15). </w:t>
      </w:r>
    </w:p>
    <w:p w:rsidRPr="00222803" w:rsidR="00222803" w:rsidP="00222803" w:rsidRDefault="00222803" w14:paraId="52B32F3A" w14:textId="7DA3A027">
      <w:pPr>
        <w:pStyle w:val="ListParagraph"/>
        <w:numPr>
          <w:ilvl w:val="0"/>
          <w:numId w:val="10"/>
        </w:numPr>
        <w:rPr>
          <w:rFonts w:ascii="Arial" w:hAnsi="Arial" w:cs="Arial"/>
          <w:sz w:val="22"/>
          <w:szCs w:val="22"/>
        </w:rPr>
      </w:pPr>
      <w:r w:rsidRPr="00222803">
        <w:rPr>
          <w:rFonts w:ascii="Arial" w:hAnsi="Arial" w:cs="Arial"/>
          <w:sz w:val="22"/>
          <w:szCs w:val="22"/>
        </w:rPr>
        <w:t xml:space="preserve">The detailed work plan and approach clearly define the target objectives and the strategy to achieve the objectives as outlined in the scope of work (20). </w:t>
      </w:r>
    </w:p>
    <w:p w:rsidRPr="00222803" w:rsidR="00222803" w:rsidP="00222803" w:rsidRDefault="00222803" w14:paraId="3F27943E" w14:textId="77777777">
      <w:pPr>
        <w:rPr>
          <w:rFonts w:ascii="Arial" w:hAnsi="Arial" w:cs="Arial"/>
          <w:sz w:val="22"/>
          <w:szCs w:val="22"/>
        </w:rPr>
      </w:pPr>
    </w:p>
    <w:p w:rsidRPr="00222803" w:rsidR="00222803" w:rsidP="00222803" w:rsidRDefault="00222803" w14:paraId="77E031EB" w14:textId="30316444">
      <w:pPr>
        <w:rPr>
          <w:rFonts w:ascii="Arial" w:hAnsi="Arial" w:cs="Arial"/>
          <w:sz w:val="22"/>
          <w:szCs w:val="22"/>
        </w:rPr>
      </w:pPr>
      <w:r w:rsidRPr="00222803">
        <w:rPr>
          <w:rFonts w:ascii="Arial" w:hAnsi="Arial" w:cs="Arial"/>
          <w:b/>
          <w:bCs/>
          <w:sz w:val="22"/>
          <w:szCs w:val="22"/>
        </w:rPr>
        <w:t xml:space="preserve">Management Structure and Staff Qualification (25 points): </w:t>
      </w:r>
      <w:r w:rsidRPr="00222803">
        <w:rPr>
          <w:rFonts w:ascii="Arial" w:hAnsi="Arial" w:cs="Arial"/>
          <w:sz w:val="22"/>
          <w:szCs w:val="22"/>
        </w:rPr>
        <w:t>The proposed management structure and staff will be evaluated on</w:t>
      </w:r>
      <w:r>
        <w:rPr>
          <w:rFonts w:ascii="Arial" w:hAnsi="Arial" w:cs="Arial"/>
          <w:sz w:val="22"/>
          <w:szCs w:val="22"/>
        </w:rPr>
        <w:t xml:space="preserve"> t</w:t>
      </w:r>
      <w:r w:rsidRPr="00222803">
        <w:rPr>
          <w:rFonts w:ascii="Arial" w:hAnsi="Arial" w:cs="Arial"/>
          <w:sz w:val="22"/>
          <w:szCs w:val="22"/>
        </w:rPr>
        <w:t xml:space="preserve">he professional qualifications and the extent to which the requisite expertise and experience of the key personnel will directly contribute to the completion of the tasks (25). </w:t>
      </w:r>
    </w:p>
    <w:p w:rsidRPr="00222803" w:rsidR="00222803" w:rsidP="00222803" w:rsidRDefault="00222803" w14:paraId="6EE7EEFE" w14:textId="77777777">
      <w:pPr>
        <w:rPr>
          <w:rFonts w:ascii="Arial" w:hAnsi="Arial" w:cs="Arial"/>
          <w:sz w:val="22"/>
          <w:szCs w:val="22"/>
        </w:rPr>
      </w:pPr>
    </w:p>
    <w:p w:rsidR="00222803" w:rsidP="00222803" w:rsidRDefault="00222803" w14:paraId="69156BE5" w14:textId="77777777">
      <w:pPr>
        <w:rPr>
          <w:rFonts w:ascii="Arial" w:hAnsi="Arial" w:cs="Arial"/>
          <w:sz w:val="22"/>
          <w:szCs w:val="22"/>
        </w:rPr>
      </w:pPr>
      <w:r w:rsidRPr="00222803">
        <w:rPr>
          <w:rFonts w:ascii="Arial" w:hAnsi="Arial" w:cs="Arial"/>
          <w:b/>
          <w:bCs/>
          <w:sz w:val="22"/>
          <w:szCs w:val="22"/>
        </w:rPr>
        <w:t xml:space="preserve">Past Performance and Corporate Experience (20 points): </w:t>
      </w:r>
      <w:r w:rsidRPr="00222803">
        <w:rPr>
          <w:rFonts w:ascii="Arial" w:hAnsi="Arial" w:cs="Arial"/>
          <w:sz w:val="22"/>
          <w:szCs w:val="22"/>
        </w:rPr>
        <w:t xml:space="preserve">The experience and capacities of the contractor will be evaluated based on: </w:t>
      </w:r>
    </w:p>
    <w:p w:rsidR="00222803" w:rsidP="00222803" w:rsidRDefault="00222803" w14:paraId="285DAC5A" w14:textId="77777777">
      <w:pPr>
        <w:pStyle w:val="ListParagraph"/>
        <w:numPr>
          <w:ilvl w:val="0"/>
          <w:numId w:val="11"/>
        </w:numPr>
        <w:rPr>
          <w:rFonts w:ascii="Arial" w:hAnsi="Arial" w:cs="Arial"/>
          <w:sz w:val="22"/>
          <w:szCs w:val="22"/>
        </w:rPr>
      </w:pPr>
      <w:r w:rsidRPr="00222803">
        <w:rPr>
          <w:rFonts w:ascii="Arial" w:hAnsi="Arial" w:cs="Arial"/>
          <w:sz w:val="22"/>
          <w:szCs w:val="22"/>
        </w:rPr>
        <w:t xml:space="preserve">The past performance, familiarity, and experience in understanding policies and program related to standards and labelling (10). </w:t>
      </w:r>
    </w:p>
    <w:p w:rsidRPr="00222803" w:rsidR="00222803" w:rsidP="00222803" w:rsidRDefault="00222803" w14:paraId="26179FAF" w14:textId="137132BB">
      <w:pPr>
        <w:pStyle w:val="ListParagraph"/>
        <w:numPr>
          <w:ilvl w:val="0"/>
          <w:numId w:val="11"/>
        </w:numPr>
        <w:rPr>
          <w:rFonts w:ascii="Arial" w:hAnsi="Arial" w:cs="Arial"/>
          <w:sz w:val="22"/>
          <w:szCs w:val="22"/>
        </w:rPr>
      </w:pPr>
      <w:r w:rsidRPr="00222803">
        <w:rPr>
          <w:rFonts w:ascii="Arial" w:hAnsi="Arial" w:cs="Arial"/>
          <w:sz w:val="22"/>
          <w:szCs w:val="22"/>
        </w:rPr>
        <w:t>Extent of local expertise including experience, qualifications, and track record in implementation of similar programs (10).</w:t>
      </w:r>
    </w:p>
    <w:p w:rsidRPr="00222803" w:rsidR="00222803" w:rsidP="00222803" w:rsidRDefault="00222803" w14:paraId="7355C75A" w14:textId="77777777">
      <w:pPr>
        <w:rPr>
          <w:rFonts w:ascii="Arial" w:hAnsi="Arial" w:cs="Arial"/>
          <w:sz w:val="22"/>
          <w:szCs w:val="22"/>
        </w:rPr>
      </w:pPr>
    </w:p>
    <w:p w:rsidRPr="00222803" w:rsidR="00222803" w:rsidP="00222803" w:rsidRDefault="00222803" w14:paraId="3CCDAC2D" w14:textId="77777777">
      <w:pPr>
        <w:rPr>
          <w:rFonts w:ascii="Arial" w:hAnsi="Arial" w:cs="Arial"/>
          <w:sz w:val="22"/>
          <w:szCs w:val="22"/>
        </w:rPr>
      </w:pPr>
      <w:r w:rsidRPr="00222803">
        <w:rPr>
          <w:rFonts w:ascii="Arial" w:hAnsi="Arial" w:cs="Arial"/>
          <w:b/>
          <w:bCs/>
          <w:sz w:val="22"/>
          <w:szCs w:val="22"/>
        </w:rPr>
        <w:t xml:space="preserve">Cost Evaluation Factors (20 points): </w:t>
      </w:r>
      <w:r w:rsidRPr="00222803">
        <w:rPr>
          <w:rFonts w:ascii="Arial" w:hAnsi="Arial" w:cs="Arial"/>
          <w:sz w:val="22"/>
          <w:szCs w:val="22"/>
        </w:rPr>
        <w:t xml:space="preserve">While the overall Technical Evaluation is the key factor in reviewing the proposal, the cost evaluation will be an essential factor in determining the final contract award and ability to remain in the competitive range and will be evaluated for feasibility, completeness, and practicality. </w:t>
      </w:r>
    </w:p>
    <w:p w:rsidRPr="00222803" w:rsidR="00222803" w:rsidP="00222803" w:rsidRDefault="00222803" w14:paraId="39530427" w14:textId="77777777">
      <w:pPr>
        <w:rPr>
          <w:rFonts w:ascii="Arial" w:hAnsi="Arial" w:cs="Arial"/>
          <w:sz w:val="22"/>
          <w:szCs w:val="22"/>
        </w:rPr>
      </w:pPr>
      <w:r w:rsidRPr="00222803">
        <w:rPr>
          <w:rFonts w:ascii="Arial" w:hAnsi="Arial" w:cs="Arial"/>
          <w:sz w:val="22"/>
          <w:szCs w:val="22"/>
        </w:rPr>
        <w:t xml:space="preserve">CLASP looks forward to your responses and would like to thank you in advance for your participation in this Request for Proposals. CLASP will notify all respondents who submit proposals when a decision has been made. </w:t>
      </w:r>
    </w:p>
    <w:p w:rsidRPr="00222803" w:rsidR="00222803" w:rsidP="00222803" w:rsidRDefault="00222803" w14:paraId="40D322C9" w14:textId="77777777">
      <w:pPr>
        <w:rPr>
          <w:rFonts w:ascii="Arial" w:hAnsi="Arial" w:cs="Arial"/>
          <w:sz w:val="22"/>
          <w:szCs w:val="22"/>
        </w:rPr>
      </w:pPr>
      <w:r w:rsidRPr="00222803">
        <w:rPr>
          <w:rFonts w:ascii="Arial" w:hAnsi="Arial" w:cs="Arial"/>
          <w:i/>
          <w:iCs/>
          <w:sz w:val="22"/>
          <w:szCs w:val="22"/>
        </w:rPr>
        <w:t xml:space="preserve">CLASP is an equal opportunity employer that celebrates diversity and is committed to creating an inclusive environment for all employees. CLASP's goal is to be a diverse workforce that is representative, at all job levels, of the citizens we serve. CLASP complies with all federal, state and local employment law in the countries we operate and is committed to providing equal opportunity for all employees and applicants without regard to race, color, religion, national origin, sex, age, marital status, sexual orientation, gender identity or expression, pregnancy, disability, political affiliation, personal appearance, family responsibilities, matriculation, genetic information, military or protected veteran status, credit information or any other characteristic protected under federal, state or local law. </w:t>
      </w:r>
    </w:p>
    <w:p w:rsidRPr="00222803" w:rsidR="00222803" w:rsidP="00222803" w:rsidRDefault="00222803" w14:paraId="79ADDED3" w14:textId="7EEA51F5">
      <w:pPr>
        <w:rPr>
          <w:rFonts w:ascii="Arial" w:hAnsi="Arial" w:cs="Arial"/>
          <w:sz w:val="22"/>
          <w:szCs w:val="22"/>
        </w:rPr>
      </w:pPr>
      <w:r w:rsidRPr="00222803">
        <w:rPr>
          <w:rFonts w:ascii="Arial" w:hAnsi="Arial" w:cs="Arial"/>
          <w:i/>
          <w:iCs/>
          <w:sz w:val="22"/>
          <w:szCs w:val="22"/>
        </w:rPr>
        <w:t>Each person is evaluated based on personal skill and merit. CLASP’s policy regarding equal employment opportunity applies to all aspects of employment, including recruitment, hiring, job assignments, promotions, working conditions, scheduling, benefits, wage and salary administration, disciplinary action, termination, and social, educational and recreational programs.</w:t>
      </w:r>
    </w:p>
    <w:sectPr w:rsidRPr="00222803" w:rsidR="0022280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90F" w:rsidP="008668C2" w:rsidRDefault="0068590F" w14:paraId="27661A53" w14:textId="77777777">
      <w:pPr>
        <w:spacing w:after="0" w:line="240" w:lineRule="auto"/>
      </w:pPr>
      <w:r>
        <w:separator/>
      </w:r>
    </w:p>
  </w:endnote>
  <w:endnote w:type="continuationSeparator" w:id="0">
    <w:p w:rsidR="0068590F" w:rsidP="008668C2" w:rsidRDefault="0068590F" w14:paraId="65594D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90F" w:rsidP="008668C2" w:rsidRDefault="0068590F" w14:paraId="65A74790" w14:textId="77777777">
      <w:pPr>
        <w:spacing w:after="0" w:line="240" w:lineRule="auto"/>
      </w:pPr>
      <w:r>
        <w:separator/>
      </w:r>
    </w:p>
  </w:footnote>
  <w:footnote w:type="continuationSeparator" w:id="0">
    <w:p w:rsidR="0068590F" w:rsidP="008668C2" w:rsidRDefault="0068590F" w14:paraId="5DEF04B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6E02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122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5082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1D46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C36A2B"/>
    <w:multiLevelType w:val="hybridMultilevel"/>
    <w:tmpl w:val="982445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A254F92"/>
    <w:multiLevelType w:val="hybridMultilevel"/>
    <w:tmpl w:val="C430E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DE0857"/>
    <w:multiLevelType w:val="hybridMultilevel"/>
    <w:tmpl w:val="48D6C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0C3178"/>
    <w:multiLevelType w:val="hybridMultilevel"/>
    <w:tmpl w:val="FC144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A324E8A"/>
    <w:multiLevelType w:val="hybridMultilevel"/>
    <w:tmpl w:val="A0C2C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5821D29"/>
    <w:multiLevelType w:val="hybridMultilevel"/>
    <w:tmpl w:val="DADA91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853BB2"/>
    <w:multiLevelType w:val="hybridMultilevel"/>
    <w:tmpl w:val="D20E0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5BA55FC"/>
    <w:multiLevelType w:val="hybridMultilevel"/>
    <w:tmpl w:val="DA5C8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7A2B63"/>
    <w:multiLevelType w:val="hybridMultilevel"/>
    <w:tmpl w:val="4CBC3A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18E2F16"/>
    <w:multiLevelType w:val="hybridMultilevel"/>
    <w:tmpl w:val="4E66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61697">
    <w:abstractNumId w:val="5"/>
  </w:num>
  <w:num w:numId="2" w16cid:durableId="1831480681">
    <w:abstractNumId w:val="9"/>
  </w:num>
  <w:num w:numId="3" w16cid:durableId="2035304541">
    <w:abstractNumId w:val="10"/>
  </w:num>
  <w:num w:numId="4" w16cid:durableId="202443810">
    <w:abstractNumId w:val="6"/>
  </w:num>
  <w:num w:numId="5" w16cid:durableId="1116481185">
    <w:abstractNumId w:val="0"/>
  </w:num>
  <w:num w:numId="6" w16cid:durableId="736366705">
    <w:abstractNumId w:val="4"/>
  </w:num>
  <w:num w:numId="7" w16cid:durableId="922682187">
    <w:abstractNumId w:val="3"/>
  </w:num>
  <w:num w:numId="8" w16cid:durableId="256718296">
    <w:abstractNumId w:val="2"/>
  </w:num>
  <w:num w:numId="9" w16cid:durableId="1426806582">
    <w:abstractNumId w:val="1"/>
  </w:num>
  <w:num w:numId="10" w16cid:durableId="1734501195">
    <w:abstractNumId w:val="12"/>
  </w:num>
  <w:num w:numId="11" w16cid:durableId="1110777895">
    <w:abstractNumId w:val="7"/>
  </w:num>
  <w:num w:numId="12" w16cid:durableId="492532885">
    <w:abstractNumId w:val="8"/>
  </w:num>
  <w:num w:numId="13" w16cid:durableId="2099330777">
    <w:abstractNumId w:val="11"/>
  </w:num>
  <w:num w:numId="14" w16cid:durableId="319963831">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C2"/>
    <w:rsid w:val="00016B0F"/>
    <w:rsid w:val="000314C5"/>
    <w:rsid w:val="000349AD"/>
    <w:rsid w:val="000560FE"/>
    <w:rsid w:val="000639A2"/>
    <w:rsid w:val="000659E2"/>
    <w:rsid w:val="00077A40"/>
    <w:rsid w:val="000A2A6E"/>
    <w:rsid w:val="000B6656"/>
    <w:rsid w:val="000C0AD1"/>
    <w:rsid w:val="000C20CA"/>
    <w:rsid w:val="000C4804"/>
    <w:rsid w:val="000D6E4B"/>
    <w:rsid w:val="000E63C7"/>
    <w:rsid w:val="000F3E5D"/>
    <w:rsid w:val="00122EFB"/>
    <w:rsid w:val="00126E46"/>
    <w:rsid w:val="001300C5"/>
    <w:rsid w:val="00141BC2"/>
    <w:rsid w:val="00156507"/>
    <w:rsid w:val="00157AED"/>
    <w:rsid w:val="00173B4F"/>
    <w:rsid w:val="00175010"/>
    <w:rsid w:val="00175B3F"/>
    <w:rsid w:val="0018143E"/>
    <w:rsid w:val="00194D6C"/>
    <w:rsid w:val="00196C23"/>
    <w:rsid w:val="001A1910"/>
    <w:rsid w:val="001B00B5"/>
    <w:rsid w:val="001D7C6C"/>
    <w:rsid w:val="001E283D"/>
    <w:rsid w:val="001E6926"/>
    <w:rsid w:val="00202D99"/>
    <w:rsid w:val="00202FED"/>
    <w:rsid w:val="002106B6"/>
    <w:rsid w:val="00222803"/>
    <w:rsid w:val="00266B67"/>
    <w:rsid w:val="002870DE"/>
    <w:rsid w:val="0029204E"/>
    <w:rsid w:val="002A4279"/>
    <w:rsid w:val="002F05A1"/>
    <w:rsid w:val="00316735"/>
    <w:rsid w:val="003954DD"/>
    <w:rsid w:val="003F6D8B"/>
    <w:rsid w:val="00403AE3"/>
    <w:rsid w:val="004043B6"/>
    <w:rsid w:val="00407162"/>
    <w:rsid w:val="00426E18"/>
    <w:rsid w:val="00437200"/>
    <w:rsid w:val="00452943"/>
    <w:rsid w:val="0046542B"/>
    <w:rsid w:val="00492F2A"/>
    <w:rsid w:val="00494F61"/>
    <w:rsid w:val="004A0DD6"/>
    <w:rsid w:val="004C3E91"/>
    <w:rsid w:val="004E26F5"/>
    <w:rsid w:val="00510099"/>
    <w:rsid w:val="00510696"/>
    <w:rsid w:val="00527698"/>
    <w:rsid w:val="00540DDA"/>
    <w:rsid w:val="00541831"/>
    <w:rsid w:val="0054757A"/>
    <w:rsid w:val="0056038B"/>
    <w:rsid w:val="00582798"/>
    <w:rsid w:val="00583E76"/>
    <w:rsid w:val="005A1047"/>
    <w:rsid w:val="005A7064"/>
    <w:rsid w:val="005F7B4A"/>
    <w:rsid w:val="006248F9"/>
    <w:rsid w:val="00633E6E"/>
    <w:rsid w:val="00667C2E"/>
    <w:rsid w:val="006813B2"/>
    <w:rsid w:val="00682C24"/>
    <w:rsid w:val="0068590F"/>
    <w:rsid w:val="006A4994"/>
    <w:rsid w:val="006B427E"/>
    <w:rsid w:val="006B7B30"/>
    <w:rsid w:val="006C53E8"/>
    <w:rsid w:val="006C67C4"/>
    <w:rsid w:val="006F19DC"/>
    <w:rsid w:val="00765361"/>
    <w:rsid w:val="00767032"/>
    <w:rsid w:val="00771D06"/>
    <w:rsid w:val="0077207C"/>
    <w:rsid w:val="007831F0"/>
    <w:rsid w:val="007852B5"/>
    <w:rsid w:val="007A15F1"/>
    <w:rsid w:val="007B00F0"/>
    <w:rsid w:val="007B49F0"/>
    <w:rsid w:val="007F4BE8"/>
    <w:rsid w:val="008055BA"/>
    <w:rsid w:val="008358E9"/>
    <w:rsid w:val="00835F91"/>
    <w:rsid w:val="00852086"/>
    <w:rsid w:val="00854907"/>
    <w:rsid w:val="00854E99"/>
    <w:rsid w:val="008668C2"/>
    <w:rsid w:val="008C142C"/>
    <w:rsid w:val="008C2FDC"/>
    <w:rsid w:val="008C37F1"/>
    <w:rsid w:val="00935AB5"/>
    <w:rsid w:val="009513AF"/>
    <w:rsid w:val="00973FAE"/>
    <w:rsid w:val="00991C87"/>
    <w:rsid w:val="009B6D15"/>
    <w:rsid w:val="009D42E3"/>
    <w:rsid w:val="009D6654"/>
    <w:rsid w:val="009E4957"/>
    <w:rsid w:val="00A00426"/>
    <w:rsid w:val="00A05F62"/>
    <w:rsid w:val="00A17295"/>
    <w:rsid w:val="00A455A2"/>
    <w:rsid w:val="00A5114B"/>
    <w:rsid w:val="00AA215D"/>
    <w:rsid w:val="00AA34BD"/>
    <w:rsid w:val="00AD0A67"/>
    <w:rsid w:val="00AD2731"/>
    <w:rsid w:val="00AD567E"/>
    <w:rsid w:val="00AE2BA9"/>
    <w:rsid w:val="00AF2CFF"/>
    <w:rsid w:val="00B062D6"/>
    <w:rsid w:val="00B13B4D"/>
    <w:rsid w:val="00B21BDE"/>
    <w:rsid w:val="00B23BD9"/>
    <w:rsid w:val="00B44198"/>
    <w:rsid w:val="00B65D8A"/>
    <w:rsid w:val="00B75FA6"/>
    <w:rsid w:val="00B96621"/>
    <w:rsid w:val="00BA11CA"/>
    <w:rsid w:val="00BA768A"/>
    <w:rsid w:val="00BB19E4"/>
    <w:rsid w:val="00BE76C9"/>
    <w:rsid w:val="00C225FB"/>
    <w:rsid w:val="00C2543C"/>
    <w:rsid w:val="00C30370"/>
    <w:rsid w:val="00CB662B"/>
    <w:rsid w:val="00CC34FA"/>
    <w:rsid w:val="00CD327F"/>
    <w:rsid w:val="00CE79FF"/>
    <w:rsid w:val="00D16E32"/>
    <w:rsid w:val="00D268CA"/>
    <w:rsid w:val="00D36B06"/>
    <w:rsid w:val="00D43D0D"/>
    <w:rsid w:val="00D60699"/>
    <w:rsid w:val="00D73E83"/>
    <w:rsid w:val="00D80C60"/>
    <w:rsid w:val="00DB24C8"/>
    <w:rsid w:val="00DD7964"/>
    <w:rsid w:val="00DE33D0"/>
    <w:rsid w:val="00DE45EF"/>
    <w:rsid w:val="00DE67AB"/>
    <w:rsid w:val="00DF1F66"/>
    <w:rsid w:val="00E03121"/>
    <w:rsid w:val="00E03925"/>
    <w:rsid w:val="00E27CCD"/>
    <w:rsid w:val="00E451D4"/>
    <w:rsid w:val="00E52066"/>
    <w:rsid w:val="00E818B3"/>
    <w:rsid w:val="00E91A3D"/>
    <w:rsid w:val="00EF3886"/>
    <w:rsid w:val="00F02D9C"/>
    <w:rsid w:val="00F117E4"/>
    <w:rsid w:val="00F16806"/>
    <w:rsid w:val="00F23EC1"/>
    <w:rsid w:val="00F253C2"/>
    <w:rsid w:val="00F3521B"/>
    <w:rsid w:val="00F50080"/>
    <w:rsid w:val="00FB12EA"/>
    <w:rsid w:val="00FB1E6B"/>
    <w:rsid w:val="00FB53E7"/>
    <w:rsid w:val="00FB70D7"/>
    <w:rsid w:val="00FC1DD0"/>
    <w:rsid w:val="00FE0820"/>
    <w:rsid w:val="00FE60BB"/>
    <w:rsid w:val="00FF6850"/>
    <w:rsid w:val="7A34B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331C"/>
  <w15:chartTrackingRefBased/>
  <w15:docId w15:val="{8888A018-5CF5-4511-A5C4-C3D1AC56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68C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68C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6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8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68C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8668C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8668C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668C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668C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668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68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68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68C2"/>
    <w:rPr>
      <w:rFonts w:eastAsiaTheme="majorEastAsia" w:cstheme="majorBidi"/>
      <w:color w:val="272727" w:themeColor="text1" w:themeTint="D8"/>
    </w:rPr>
  </w:style>
  <w:style w:type="paragraph" w:styleId="Title">
    <w:name w:val="Title"/>
    <w:basedOn w:val="Normal"/>
    <w:next w:val="Normal"/>
    <w:link w:val="TitleChar"/>
    <w:uiPriority w:val="10"/>
    <w:qFormat/>
    <w:rsid w:val="008668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68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68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6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8C2"/>
    <w:pPr>
      <w:spacing w:before="160"/>
      <w:jc w:val="center"/>
    </w:pPr>
    <w:rPr>
      <w:i/>
      <w:iCs/>
      <w:color w:val="404040" w:themeColor="text1" w:themeTint="BF"/>
    </w:rPr>
  </w:style>
  <w:style w:type="character" w:styleId="QuoteChar" w:customStyle="1">
    <w:name w:val="Quote Char"/>
    <w:basedOn w:val="DefaultParagraphFont"/>
    <w:link w:val="Quote"/>
    <w:uiPriority w:val="29"/>
    <w:rsid w:val="008668C2"/>
    <w:rPr>
      <w:i/>
      <w:iCs/>
      <w:color w:val="404040" w:themeColor="text1" w:themeTint="BF"/>
    </w:rPr>
  </w:style>
  <w:style w:type="paragraph" w:styleId="ListParagraph">
    <w:name w:val="List Paragraph"/>
    <w:aliases w:val="references,Liste 1,Bullets,References,Bullet Styles para"/>
    <w:basedOn w:val="Normal"/>
    <w:link w:val="ListParagraphChar"/>
    <w:uiPriority w:val="34"/>
    <w:qFormat/>
    <w:rsid w:val="008668C2"/>
    <w:pPr>
      <w:ind w:left="720"/>
      <w:contextualSpacing/>
    </w:pPr>
  </w:style>
  <w:style w:type="character" w:styleId="IntenseEmphasis">
    <w:name w:val="Intense Emphasis"/>
    <w:basedOn w:val="DefaultParagraphFont"/>
    <w:uiPriority w:val="21"/>
    <w:qFormat/>
    <w:rsid w:val="008668C2"/>
    <w:rPr>
      <w:i/>
      <w:iCs/>
      <w:color w:val="2F5496" w:themeColor="accent1" w:themeShade="BF"/>
    </w:rPr>
  </w:style>
  <w:style w:type="paragraph" w:styleId="IntenseQuote">
    <w:name w:val="Intense Quote"/>
    <w:basedOn w:val="Normal"/>
    <w:next w:val="Normal"/>
    <w:link w:val="IntenseQuoteChar"/>
    <w:uiPriority w:val="30"/>
    <w:qFormat/>
    <w:rsid w:val="008668C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668C2"/>
    <w:rPr>
      <w:i/>
      <w:iCs/>
      <w:color w:val="2F5496" w:themeColor="accent1" w:themeShade="BF"/>
    </w:rPr>
  </w:style>
  <w:style w:type="character" w:styleId="IntenseReference">
    <w:name w:val="Intense Reference"/>
    <w:basedOn w:val="DefaultParagraphFont"/>
    <w:uiPriority w:val="32"/>
    <w:qFormat/>
    <w:rsid w:val="008668C2"/>
    <w:rPr>
      <w:b/>
      <w:bCs/>
      <w:smallCaps/>
      <w:color w:val="2F5496" w:themeColor="accent1" w:themeShade="BF"/>
      <w:spacing w:val="5"/>
    </w:rPr>
  </w:style>
  <w:style w:type="character" w:styleId="Hyperlink">
    <w:name w:val="Hyperlink"/>
    <w:rsid w:val="008668C2"/>
    <w:rPr>
      <w:rFonts w:cs="Times New Roman"/>
      <w:color w:val="0000FF"/>
      <w:u w:val="single"/>
    </w:rPr>
  </w:style>
  <w:style w:type="paragraph" w:styleId="FootnoteText">
    <w:name w:val="footnote text"/>
    <w:basedOn w:val="Normal"/>
    <w:link w:val="FootnoteTextChar"/>
    <w:uiPriority w:val="99"/>
    <w:unhideWhenUsed/>
    <w:rsid w:val="008668C2"/>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uiPriority w:val="99"/>
    <w:rsid w:val="008668C2"/>
    <w:rPr>
      <w:rFonts w:ascii="Times New Roman" w:hAnsi="Times New Roman" w:eastAsia="Times New Roman" w:cs="Times New Roman"/>
      <w:kern w:val="0"/>
      <w:sz w:val="20"/>
      <w:szCs w:val="20"/>
      <w14:ligatures w14:val="none"/>
    </w:rPr>
  </w:style>
  <w:style w:type="character" w:styleId="FootnoteReference">
    <w:name w:val="footnote reference"/>
    <w:uiPriority w:val="99"/>
    <w:semiHidden/>
    <w:unhideWhenUsed/>
    <w:rsid w:val="008668C2"/>
    <w:rPr>
      <w:vertAlign w:val="superscript"/>
    </w:rPr>
  </w:style>
  <w:style w:type="character" w:styleId="apple-style-span" w:customStyle="1">
    <w:name w:val="apple-style-span"/>
    <w:rsid w:val="008668C2"/>
  </w:style>
  <w:style w:type="table" w:styleId="TableGrid">
    <w:name w:val="Table Grid"/>
    <w:basedOn w:val="TableNormal"/>
    <w:uiPriority w:val="39"/>
    <w:rsid w:val="00BA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75010"/>
    <w:rPr>
      <w:sz w:val="16"/>
      <w:szCs w:val="16"/>
    </w:rPr>
  </w:style>
  <w:style w:type="paragraph" w:styleId="CommentText">
    <w:name w:val="annotation text"/>
    <w:basedOn w:val="Normal"/>
    <w:link w:val="CommentTextChar"/>
    <w:uiPriority w:val="99"/>
    <w:unhideWhenUsed/>
    <w:rsid w:val="00175010"/>
    <w:pPr>
      <w:spacing w:line="240" w:lineRule="auto"/>
    </w:pPr>
    <w:rPr>
      <w:sz w:val="20"/>
      <w:szCs w:val="20"/>
    </w:rPr>
  </w:style>
  <w:style w:type="character" w:styleId="CommentTextChar" w:customStyle="1">
    <w:name w:val="Comment Text Char"/>
    <w:basedOn w:val="DefaultParagraphFont"/>
    <w:link w:val="CommentText"/>
    <w:uiPriority w:val="99"/>
    <w:rsid w:val="00175010"/>
    <w:rPr>
      <w:sz w:val="20"/>
      <w:szCs w:val="20"/>
    </w:rPr>
  </w:style>
  <w:style w:type="paragraph" w:styleId="CommentSubject">
    <w:name w:val="annotation subject"/>
    <w:basedOn w:val="CommentText"/>
    <w:next w:val="CommentText"/>
    <w:link w:val="CommentSubjectChar"/>
    <w:uiPriority w:val="99"/>
    <w:semiHidden/>
    <w:unhideWhenUsed/>
    <w:rsid w:val="00175010"/>
    <w:rPr>
      <w:b/>
      <w:bCs/>
    </w:rPr>
  </w:style>
  <w:style w:type="character" w:styleId="CommentSubjectChar" w:customStyle="1">
    <w:name w:val="Comment Subject Char"/>
    <w:basedOn w:val="CommentTextChar"/>
    <w:link w:val="CommentSubject"/>
    <w:uiPriority w:val="99"/>
    <w:semiHidden/>
    <w:rsid w:val="00175010"/>
    <w:rPr>
      <w:b/>
      <w:bCs/>
      <w:sz w:val="20"/>
      <w:szCs w:val="20"/>
    </w:rPr>
  </w:style>
  <w:style w:type="character" w:styleId="UnresolvedMention">
    <w:name w:val="Unresolved Mention"/>
    <w:basedOn w:val="DefaultParagraphFont"/>
    <w:uiPriority w:val="99"/>
    <w:semiHidden/>
    <w:unhideWhenUsed/>
    <w:rsid w:val="009E4957"/>
    <w:rPr>
      <w:color w:val="605E5C"/>
      <w:shd w:val="clear" w:color="auto" w:fill="E1DFDD"/>
    </w:rPr>
  </w:style>
  <w:style w:type="character" w:styleId="ListParagraphChar" w:customStyle="1">
    <w:name w:val="List Paragraph Char"/>
    <w:aliases w:val="references Char,Liste 1 Char,Bullets Char,References Char,Bullet Styles para Char"/>
    <w:link w:val="ListParagraph"/>
    <w:uiPriority w:val="34"/>
    <w:rsid w:val="00DE33D0"/>
  </w:style>
  <w:style w:type="character" w:styleId="H3Subtitle" w:customStyle="1">
    <w:name w:val="H3 Subtitle"/>
    <w:uiPriority w:val="99"/>
    <w:rsid w:val="008C2FDC"/>
    <w:rPr>
      <w:rFonts w:ascii="Arial" w:hAnsi="Arial" w:eastAsia="Arial" w:cs="Arial"/>
      <w:b/>
      <w:color w:val="000000"/>
      <w:sz w:val="20"/>
    </w:rPr>
  </w:style>
  <w:style w:type="paragraph" w:styleId="Revision">
    <w:name w:val="Revision"/>
    <w:hidden/>
    <w:uiPriority w:val="99"/>
    <w:semiHidden/>
    <w:rsid w:val="00065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lasp.ngo/who-we-are" TargetMode="External" Id="rId8" /><Relationship Type="http://schemas.openxmlformats.org/officeDocument/2006/relationships/hyperlink" Target="https://nam10.safelinks.protection.outlook.com/?url=https%3A%2F%2Fwww.ukri.org%2Fcouncils%2Finnovate-uk%2F&amp;data=05%7C02%7Csmadete%40clasp.ngo%7C28382de6d7654f96e44308dd9d036cbd%7C893cf7999fee4d2a8d71655b7b1e53d2%7C0%7C0%7C638839360409920531%7CUnknown%7CTWFpbGZsb3d8eyJFbXB0eU1hcGkiOnRydWUsIlYiOiIwLjAuMDAwMCIsIlAiOiJXaW4zMiIsIkFOIjoiTWFpbCIsIldUIjoyfQ%3D%3D%7C0%7C%7C%7C&amp;sdata=Ce5FNMgTsZ6X0Sj2YwUJXPv5bJZyR8gW7S6h4DXqoHU%3D&amp;reserved=0" TargetMode="External" Id="rId13" /><Relationship Type="http://schemas.openxmlformats.org/officeDocument/2006/relationships/hyperlink" Target="https://www.clasp.ngo/become-a-consulting-partner/"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clasp.ngo/" TargetMode="External" Id="rId7" /><Relationship Type="http://schemas.openxmlformats.org/officeDocument/2006/relationships/hyperlink" Target="https://nam10.safelinks.protection.outlook.com/?url=https%3A%2F%2Fwww.carbontrust.com%2F&amp;data=05%7C02%7Csmadete%40clasp.ngo%7C28382de6d7654f96e44308dd9d036cbd%7C893cf7999fee4d2a8d71655b7b1e53d2%7C0%7C0%7C638839360409894285%7CUnknown%7CTWFpbGZsb3d8eyJFbXB0eU1hcGkiOnRydWUsIlYiOiIwLjAuMDAwMCIsIlAiOiJXaW4zMiIsIkFOIjoiTWFpbCIsIldUIjoyfQ%3D%3D%7C0%7C%7C%7C&amp;sdata=no7CisXLPcAVvIgfU%2BbsJ2bhPn5PDYjh%2FqUnDhSWgWM%3D&amp;reserved=0" TargetMode="External" Id="rId12" /><Relationship Type="http://schemas.openxmlformats.org/officeDocument/2006/relationships/styles" Target="styles.xml" Id="rId2" /><Relationship Type="http://schemas.microsoft.com/office/2016/09/relationships/commentsIds" Target="commentsIds.xml" Id="rId16" /><Relationship Type="http://schemas.openxmlformats.org/officeDocument/2006/relationships/hyperlink" Target="https://forms.zohopublic.com/business1257/form/PreQualificationQuestionnaireforImplementingPartne/formperma/UAOXyVgGt1Vl1-ZqtRcLZYZqYIDRPnsj3m4YvfJCeuw"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am10.safelinks.protection.outlook.com/?url=https%3A%2F%2Fwww.ze-gen.org%2F&amp;data=05%7C02%7Csmadete%40clasp.ngo%7C28382de6d7654f96e44308dd9d036cbd%7C893cf7999fee4d2a8d71655b7b1e53d2%7C0%7C0%7C638839360409870723%7CUnknown%7CTWFpbGZsb3d8eyJFbXB0eU1hcGkiOnRydWUsIlYiOiIwLjAuMDAwMCIsIlAiOiJXaW4zMiIsIkFOIjoiTWFpbCIsIldUIjoyfQ%3D%3D%7C0%7C%7C%7C&amp;sdata=%2Fbgc5ERTIatK%2Bhq9AnMxsdScU6HXnfH1r%2BjT5%2BDWghM%3D&amp;reserved=0" TargetMode="External" Id="rId11" /><Relationship Type="http://schemas.openxmlformats.org/officeDocument/2006/relationships/footnotes" Target="footnotes.xml" Id="rId5" /><Relationship Type="http://schemas.microsoft.com/office/2011/relationships/commentsExtended" Target="commentsExtended.xml" Id="rId15" /><Relationship Type="http://schemas.openxmlformats.org/officeDocument/2006/relationships/theme" Target="theme/theme1.xml" Id="rId23" /><Relationship Type="http://schemas.openxmlformats.org/officeDocument/2006/relationships/hyperlink" Target="https://efficiencyforaccess.org/2025_solar_generators_competition/" TargetMode="External" Id="rId10" /><Relationship Type="http://schemas.openxmlformats.org/officeDocument/2006/relationships/hyperlink" Target="https://forms.zohopublic.com/business1257/form/ProposalSubmission/formperma/Ed0dCgdTssieOYUbBOKQZXtyNKFWC4Vq3SWuNYfk5_E" TargetMode="External" Id="rId19" /><Relationship Type="http://schemas.openxmlformats.org/officeDocument/2006/relationships/webSettings" Target="webSettings.xml" Id="rId4" /><Relationship Type="http://schemas.openxmlformats.org/officeDocument/2006/relationships/hyperlink" Target="https://clasp.ngo/who-we-are/team" TargetMode="External" Id="rId9" /><Relationship Type="http://schemas.microsoft.com/office/2011/relationships/people" Target="people.xml" Id="rId22" /><Relationship Type="http://schemas.openxmlformats.org/officeDocument/2006/relationships/hyperlink" Target="https://www.clasp.ngo/rfps/remote-monitoring-for-global-leap/" TargetMode="External" Id="Re4494da0721242d8"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Carlsen</dc:creator>
  <keywords/>
  <dc:description/>
  <lastModifiedBy>Marion Kudla</lastModifiedBy>
  <revision>22</revision>
  <dcterms:created xsi:type="dcterms:W3CDTF">2025-11-14T08:55:00.0000000Z</dcterms:created>
  <dcterms:modified xsi:type="dcterms:W3CDTF">2025-11-18T14:16:59.6094249Z</dcterms:modified>
</coreProperties>
</file>